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8B300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4E2A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E4E2A" w:rsidRPr="001E4E2A">
        <w:rPr>
          <w:rFonts w:ascii="Times New Roman" w:hAnsi="Times New Roman" w:cs="Times New Roman"/>
        </w:rPr>
        <w:t xml:space="preserve">Neslihan TANCI YILDIRIM </w:t>
      </w:r>
    </w:p>
    <w:p w:rsidR="001E4E2A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E4E2A" w:rsidRPr="001E4E2A">
        <w:rPr>
          <w:rFonts w:ascii="Times New Roman" w:hAnsi="Times New Roman" w:cs="Times New Roman"/>
        </w:rPr>
        <w:t>28.06.1983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5C42" w:rsidRPr="003A5C42">
        <w:rPr>
          <w:rFonts w:ascii="Times New Roman" w:hAnsi="Times New Roman" w:cs="Times New Roman"/>
        </w:rPr>
        <w:t xml:space="preserve">Yüksek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3148"/>
        <w:gridCol w:w="1417"/>
      </w:tblGrid>
      <w:tr w:rsidR="00003BD3" w:rsidRPr="001D62E7" w:rsidTr="003A5C42">
        <w:trPr>
          <w:trHeight w:val="986"/>
        </w:trPr>
        <w:tc>
          <w:tcPr>
            <w:tcW w:w="170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9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1E4E2A" w:rsidRPr="001D62E7" w:rsidTr="00CA4D65">
        <w:trPr>
          <w:trHeight w:val="15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E2A" w:rsidRPr="000D0C49" w:rsidRDefault="001E4E2A" w:rsidP="001E4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49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E2A" w:rsidRPr="001E4E2A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  <w:r w:rsidRPr="001E4E2A">
              <w:rPr>
                <w:rFonts w:ascii="Times New Roman" w:hAnsi="Times New Roman" w:cs="Times New Roman"/>
              </w:rPr>
              <w:t>İ.İ.B.F İşletme Bölümü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E2A" w:rsidRPr="001E4E2A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  <w:r w:rsidRPr="001E4E2A">
              <w:rPr>
                <w:rFonts w:ascii="Times New Roman" w:hAnsi="Times New Roman" w:cs="Times New Roman"/>
              </w:rPr>
              <w:t>Bülent Ecevit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E2A" w:rsidRPr="001E4E2A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  <w:r w:rsidRPr="001E4E2A">
              <w:rPr>
                <w:rFonts w:ascii="Times New Roman" w:hAnsi="Times New Roman" w:cs="Times New Roman"/>
              </w:rPr>
              <w:t>2004-2009</w:t>
            </w:r>
          </w:p>
        </w:tc>
      </w:tr>
      <w:tr w:rsidR="001E4E2A" w:rsidRPr="001D62E7" w:rsidTr="00CA4D65">
        <w:trPr>
          <w:trHeight w:val="16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E2A" w:rsidRPr="000D0C49" w:rsidRDefault="001E4E2A" w:rsidP="001E4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C49">
              <w:rPr>
                <w:rFonts w:ascii="Times New Roman" w:hAnsi="Times New Roman" w:cs="Times New Roman"/>
                <w:b/>
              </w:rPr>
              <w:t xml:space="preserve">Yüksek Lisans       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E2A" w:rsidRPr="001E4E2A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  <w:r w:rsidRPr="001E4E2A">
              <w:rPr>
                <w:rFonts w:ascii="Times New Roman" w:eastAsia="Times New Roman" w:hAnsi="Times New Roman" w:cs="Times New Roman"/>
                <w:lang w:eastAsia="tr-TR"/>
              </w:rPr>
              <w:t xml:space="preserve">S.B.E.   İşletme A.B.D.          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E2A" w:rsidRPr="001E4E2A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  <w:r w:rsidRPr="001E4E2A">
              <w:rPr>
                <w:rFonts w:ascii="Times New Roman" w:eastAsia="Times New Roman" w:hAnsi="Times New Roman" w:cs="Times New Roman"/>
                <w:lang w:eastAsia="tr-TR"/>
              </w:rPr>
              <w:t xml:space="preserve">Bülent Ecevit Üniversitesi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E2A" w:rsidRPr="001E4E2A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  <w:r w:rsidRPr="001E4E2A">
              <w:rPr>
                <w:rFonts w:ascii="Times New Roman" w:eastAsia="Times New Roman" w:hAnsi="Times New Roman" w:cs="Times New Roman"/>
                <w:lang w:eastAsia="tr-TR"/>
              </w:rPr>
              <w:t>2009-2012</w:t>
            </w:r>
          </w:p>
        </w:tc>
      </w:tr>
      <w:tr w:rsidR="001E4E2A" w:rsidRPr="001D62E7" w:rsidTr="003A5C42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1E4E2A" w:rsidRPr="003A5C42" w:rsidRDefault="001E4E2A" w:rsidP="001E4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E4E2A" w:rsidRPr="003A5C42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1E4E2A" w:rsidRPr="003A5C42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E2A" w:rsidRPr="003A5C42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C83C63" w:rsidRPr="00CA5642" w:rsidRDefault="00C83C6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Pr="00C83C63" w:rsidRDefault="00003BD3" w:rsidP="00C83C63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 xml:space="preserve">. </w:t>
      </w:r>
      <w:r w:rsidRPr="00C83C63">
        <w:rPr>
          <w:rFonts w:ascii="Times New Roman" w:hAnsi="Times New Roman" w:cs="Times New Roman"/>
          <w:b/>
        </w:rPr>
        <w:t>Uluslararası diğer hakemli dergilerde yayınlanan makaleler</w:t>
      </w:r>
    </w:p>
    <w:p w:rsidR="00C83C63" w:rsidRPr="006E2342" w:rsidRDefault="00C83C63" w:rsidP="00C83C6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342">
        <w:rPr>
          <w:rFonts w:ascii="Times New Roman" w:hAnsi="Times New Roman" w:cs="Times New Roman"/>
        </w:rPr>
        <w:t>Sadık Karaoğlan, Neslihan Tancı Yıldırım, Mustafa Torusdağ, Abdulkadir Barut, Hasan Celal Balıkçı. (2017). “Agricultural Supports and Financial Development Relation: An Empirical Application”, International Journal of Humanities and Social Science Invention, Cilt 6, Sayı 11, 62-67.</w:t>
      </w:r>
    </w:p>
    <w:p w:rsidR="008863B9" w:rsidRPr="001D62E7" w:rsidRDefault="008863B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863B9" w:rsidRPr="008B3000" w:rsidRDefault="00003BD3" w:rsidP="008863B9">
      <w:pPr>
        <w:spacing w:after="0" w:line="240" w:lineRule="auto"/>
        <w:rPr>
          <w:rFonts w:ascii="Times New Roman" w:hAnsi="Times New Roman" w:cs="Times New Roman"/>
          <w:b/>
        </w:rPr>
      </w:pPr>
      <w:r w:rsidRPr="008B3000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8B3000">
        <w:rPr>
          <w:rFonts w:ascii="Times New Roman" w:hAnsi="Times New Roman" w:cs="Times New Roman"/>
          <w:b/>
        </w:rPr>
        <w:t xml:space="preserve"> </w:t>
      </w:r>
      <w:r w:rsidR="001D62E7" w:rsidRPr="008B3000">
        <w:rPr>
          <w:rFonts w:ascii="Times New Roman" w:hAnsi="Times New Roman" w:cs="Times New Roman"/>
          <w:b/>
        </w:rPr>
        <w:t>basılan bildiriler</w:t>
      </w:r>
    </w:p>
    <w:p w:rsidR="006E2342" w:rsidRPr="006E2342" w:rsidRDefault="006E2342" w:rsidP="00C83C6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6E2342">
        <w:rPr>
          <w:rFonts w:ascii="Times New Roman" w:eastAsia="Times New Roman" w:hAnsi="Times New Roman" w:cs="Times New Roman"/>
          <w:bCs/>
          <w:lang w:eastAsia="tr-TR"/>
        </w:rPr>
        <w:t xml:space="preserve">Demirkol, Ö.F. ve Tancı Yıldırım, N. (2017). “Tarımsal Faaliyetlerde Muhasebenin Önemi” </w:t>
      </w:r>
      <w:r w:rsidRPr="0088622D">
        <w:rPr>
          <w:rFonts w:ascii="Times New Roman" w:eastAsia="Times New Roman" w:hAnsi="Times New Roman" w:cs="Times New Roman"/>
          <w:bCs/>
          <w:i/>
          <w:lang w:eastAsia="tr-TR"/>
        </w:rPr>
        <w:t xml:space="preserve">1. </w:t>
      </w:r>
      <w:r w:rsidR="0088622D" w:rsidRPr="0088622D">
        <w:rPr>
          <w:rFonts w:ascii="Times New Roman" w:eastAsia="Times New Roman" w:hAnsi="Times New Roman" w:cs="Times New Roman"/>
          <w:bCs/>
          <w:i/>
          <w:lang w:eastAsia="tr-TR"/>
        </w:rPr>
        <w:t>Uluslararası</w:t>
      </w:r>
      <w:r w:rsidRPr="0088622D">
        <w:rPr>
          <w:rFonts w:ascii="Times New Roman" w:eastAsia="Times New Roman" w:hAnsi="Times New Roman" w:cs="Times New Roman"/>
          <w:bCs/>
          <w:i/>
          <w:lang w:eastAsia="tr-TR"/>
        </w:rPr>
        <w:t xml:space="preserve"> El Ruha Sosyal Bilimler Kongresi</w:t>
      </w:r>
      <w:r w:rsidRPr="006E2342">
        <w:rPr>
          <w:rFonts w:ascii="Times New Roman" w:eastAsia="Times New Roman" w:hAnsi="Times New Roman" w:cs="Times New Roman"/>
          <w:bCs/>
          <w:lang w:eastAsia="tr-TR"/>
        </w:rPr>
        <w:t>, 8-12 Kasım, Şanlıurfa.</w:t>
      </w:r>
    </w:p>
    <w:p w:rsidR="006E2342" w:rsidRPr="006E2342" w:rsidRDefault="006E2342" w:rsidP="00C83C6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6E2342">
        <w:rPr>
          <w:rFonts w:ascii="Times New Roman" w:eastAsia="Times New Roman" w:hAnsi="Times New Roman" w:cs="Times New Roman"/>
          <w:bCs/>
          <w:lang w:eastAsia="tr-TR"/>
        </w:rPr>
        <w:t xml:space="preserve">Demirkol, Ö.F. ve Tancı Yıldırım, N. (2017). “Çevre Muhasebe Bilinci ve </w:t>
      </w:r>
      <w:r w:rsidR="0088622D" w:rsidRPr="006E2342">
        <w:rPr>
          <w:rFonts w:ascii="Times New Roman" w:eastAsia="Times New Roman" w:hAnsi="Times New Roman" w:cs="Times New Roman"/>
          <w:bCs/>
          <w:lang w:eastAsia="tr-TR"/>
        </w:rPr>
        <w:t>Uluslararası</w:t>
      </w:r>
      <w:r w:rsidRPr="006E2342">
        <w:rPr>
          <w:rFonts w:ascii="Times New Roman" w:eastAsia="Times New Roman" w:hAnsi="Times New Roman" w:cs="Times New Roman"/>
          <w:bCs/>
          <w:lang w:eastAsia="tr-TR"/>
        </w:rPr>
        <w:t xml:space="preserve"> Çevre Müzakerelerin Çevre Muhasebesi İle İlişkisel Bağı” </w:t>
      </w:r>
      <w:r w:rsidRPr="0088622D">
        <w:rPr>
          <w:rFonts w:ascii="Times New Roman" w:eastAsia="Times New Roman" w:hAnsi="Times New Roman" w:cs="Times New Roman"/>
          <w:bCs/>
          <w:i/>
          <w:lang w:eastAsia="tr-TR"/>
        </w:rPr>
        <w:t xml:space="preserve">1. </w:t>
      </w:r>
      <w:r w:rsidR="0088622D" w:rsidRPr="0088622D">
        <w:rPr>
          <w:rFonts w:ascii="Times New Roman" w:eastAsia="Times New Roman" w:hAnsi="Times New Roman" w:cs="Times New Roman"/>
          <w:bCs/>
          <w:i/>
          <w:lang w:eastAsia="tr-TR"/>
        </w:rPr>
        <w:t>Uluslararası</w:t>
      </w:r>
      <w:r w:rsidRPr="0088622D">
        <w:rPr>
          <w:rFonts w:ascii="Times New Roman" w:eastAsia="Times New Roman" w:hAnsi="Times New Roman" w:cs="Times New Roman"/>
          <w:bCs/>
          <w:i/>
          <w:lang w:eastAsia="tr-TR"/>
        </w:rPr>
        <w:t xml:space="preserve"> El Ruha Sosyal Bilimler Kongresi</w:t>
      </w:r>
      <w:r w:rsidRPr="006E2342">
        <w:rPr>
          <w:rFonts w:ascii="Times New Roman" w:eastAsia="Times New Roman" w:hAnsi="Times New Roman" w:cs="Times New Roman"/>
          <w:bCs/>
          <w:lang w:eastAsia="tr-TR"/>
        </w:rPr>
        <w:t>, 8-12 Kasım, Şanlıurfa.</w:t>
      </w:r>
    </w:p>
    <w:p w:rsidR="006E2342" w:rsidRPr="006E2342" w:rsidRDefault="006E2342" w:rsidP="00C83C6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6E2342">
        <w:rPr>
          <w:rFonts w:ascii="Times New Roman" w:eastAsia="Times New Roman" w:hAnsi="Times New Roman" w:cs="Times New Roman"/>
          <w:bCs/>
          <w:lang w:eastAsia="tr-TR"/>
        </w:rPr>
        <w:t xml:space="preserve">Tancı Yıldırım, N. ve Demirkol, Ö.F. (2017). “Türkiye’deki Akademik Dergilerde Türkiye Finansal Raporlama” </w:t>
      </w:r>
      <w:r w:rsidRPr="0088622D">
        <w:rPr>
          <w:rFonts w:ascii="Times New Roman" w:eastAsia="Times New Roman" w:hAnsi="Times New Roman" w:cs="Times New Roman"/>
          <w:bCs/>
          <w:i/>
          <w:lang w:eastAsia="tr-TR"/>
        </w:rPr>
        <w:t xml:space="preserve">1. </w:t>
      </w:r>
      <w:r w:rsidR="0088622D" w:rsidRPr="0088622D">
        <w:rPr>
          <w:rFonts w:ascii="Times New Roman" w:eastAsia="Times New Roman" w:hAnsi="Times New Roman" w:cs="Times New Roman"/>
          <w:bCs/>
          <w:i/>
          <w:lang w:eastAsia="tr-TR"/>
        </w:rPr>
        <w:t>Uluslararası</w:t>
      </w:r>
      <w:r w:rsidRPr="0088622D">
        <w:rPr>
          <w:rFonts w:ascii="Times New Roman" w:eastAsia="Times New Roman" w:hAnsi="Times New Roman" w:cs="Times New Roman"/>
          <w:bCs/>
          <w:i/>
          <w:lang w:eastAsia="tr-TR"/>
        </w:rPr>
        <w:t xml:space="preserve"> Mardin Kültür ve Medeniyet Kongresi</w:t>
      </w:r>
      <w:r w:rsidRPr="006E2342">
        <w:rPr>
          <w:rFonts w:ascii="Times New Roman" w:eastAsia="Times New Roman" w:hAnsi="Times New Roman" w:cs="Times New Roman"/>
          <w:bCs/>
          <w:lang w:eastAsia="tr-TR"/>
        </w:rPr>
        <w:t>, 7-10 Aralık, Mardin.</w:t>
      </w:r>
    </w:p>
    <w:p w:rsidR="006E2342" w:rsidRPr="006E2342" w:rsidRDefault="006E2342" w:rsidP="00C83C6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6E2342">
        <w:rPr>
          <w:rFonts w:ascii="Times New Roman" w:eastAsia="Times New Roman" w:hAnsi="Times New Roman" w:cs="Times New Roman"/>
          <w:bCs/>
          <w:lang w:eastAsia="tr-TR"/>
        </w:rPr>
        <w:t xml:space="preserve">Tancı Yıldırım, N. ve DemirkoL, Ö.F. (2017). “Muhasebe Standartlarının Ortaya Çıkış Nedenleri ve Düzenlenmesi” </w:t>
      </w:r>
      <w:r w:rsidRPr="0088622D">
        <w:rPr>
          <w:rFonts w:ascii="Times New Roman" w:eastAsia="Times New Roman" w:hAnsi="Times New Roman" w:cs="Times New Roman"/>
          <w:bCs/>
          <w:i/>
          <w:lang w:eastAsia="tr-TR"/>
        </w:rPr>
        <w:t xml:space="preserve">1. </w:t>
      </w:r>
      <w:r w:rsidR="0088622D" w:rsidRPr="0088622D">
        <w:rPr>
          <w:rFonts w:ascii="Times New Roman" w:eastAsia="Times New Roman" w:hAnsi="Times New Roman" w:cs="Times New Roman"/>
          <w:bCs/>
          <w:i/>
          <w:lang w:eastAsia="tr-TR"/>
        </w:rPr>
        <w:t>Uluslararası</w:t>
      </w:r>
      <w:r w:rsidRPr="0088622D">
        <w:rPr>
          <w:rFonts w:ascii="Times New Roman" w:eastAsia="Times New Roman" w:hAnsi="Times New Roman" w:cs="Times New Roman"/>
          <w:bCs/>
          <w:i/>
          <w:lang w:eastAsia="tr-TR"/>
        </w:rPr>
        <w:t xml:space="preserve"> Mardin Kültür ve Medeniyet Kongresi</w:t>
      </w:r>
      <w:r w:rsidRPr="006E2342">
        <w:rPr>
          <w:rFonts w:ascii="Times New Roman" w:eastAsia="Times New Roman" w:hAnsi="Times New Roman" w:cs="Times New Roman"/>
          <w:bCs/>
          <w:lang w:eastAsia="tr-TR"/>
        </w:rPr>
        <w:t>, 7-10 Aralık, Mardin.</w:t>
      </w:r>
    </w:p>
    <w:p w:rsidR="006E2342" w:rsidRPr="006E2342" w:rsidRDefault="006E2342" w:rsidP="00C83C6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6E2342">
        <w:rPr>
          <w:rFonts w:ascii="Times New Roman" w:eastAsia="Times New Roman" w:hAnsi="Times New Roman" w:cs="Times New Roman"/>
          <w:bCs/>
          <w:lang w:eastAsia="tr-TR"/>
        </w:rPr>
        <w:t>Demirkol, Ö.F. ve Tancı Yıldırım, N. (2017). “</w:t>
      </w:r>
      <w:r w:rsidRPr="006E2342">
        <w:rPr>
          <w:rFonts w:ascii="Times New Roman" w:eastAsia="Times New Roman" w:hAnsi="Times New Roman" w:cs="Times New Roman"/>
          <w:lang w:eastAsia="tr-TR"/>
        </w:rPr>
        <w:t>Otel ve Konukevi İşletmelerinde Çevre Bilinci ve Çevre Muhasebesi Uygulama Düzeyi: Şanlıurfa İlinde Bir Araştırma”</w:t>
      </w:r>
      <w:r w:rsidRPr="006E2342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r w:rsidRPr="006E2342">
        <w:rPr>
          <w:rFonts w:ascii="Times New Roman" w:eastAsia="Times New Roman" w:hAnsi="Times New Roman" w:cs="Times New Roman"/>
          <w:lang w:eastAsia="tr-TR"/>
        </w:rPr>
        <w:t xml:space="preserve">25-26 Kasım 2017, </w:t>
      </w:r>
      <w:r w:rsidRPr="0088622D">
        <w:rPr>
          <w:rFonts w:ascii="Times New Roman" w:eastAsia="Times New Roman" w:hAnsi="Times New Roman" w:cs="Times New Roman"/>
          <w:i/>
          <w:lang w:eastAsia="tr-TR"/>
        </w:rPr>
        <w:t>İnternetional Conference on Multidisciplinary Sciences</w:t>
      </w:r>
      <w:r w:rsidRPr="006E2342">
        <w:rPr>
          <w:rFonts w:ascii="Times New Roman" w:eastAsia="Times New Roman" w:hAnsi="Times New Roman" w:cs="Times New Roman"/>
          <w:bCs/>
          <w:lang w:eastAsia="tr-TR"/>
        </w:rPr>
        <w:t>, Ankara.</w:t>
      </w:r>
    </w:p>
    <w:p w:rsidR="006E2342" w:rsidRPr="006E2342" w:rsidRDefault="006E2342" w:rsidP="00C83C6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6E234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Balıkçı H.C., Alpsülün, M. Tancı Yıldırım, N., Barut, A. (2017). ” Üniversite Öğrencilerinin Sosyal Ağları Kullanım Amaçlarına Yönelik Bir Araştırma: Siverek Meslek Yüksekokulu Örneği” </w:t>
      </w:r>
      <w:r w:rsidRPr="0088622D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tr-TR"/>
        </w:rPr>
        <w:t>Uluslar Arası Bilgisayar ve Öğretim Teknolojileri Sempozyumu</w:t>
      </w:r>
      <w:r w:rsidRPr="006E234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 Malatya.</w:t>
      </w:r>
    </w:p>
    <w:p w:rsidR="008863B9" w:rsidRPr="00C83C63" w:rsidRDefault="00C83C63" w:rsidP="00C83C6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C63">
        <w:rPr>
          <w:rFonts w:ascii="Times New Roman" w:hAnsi="Times New Roman" w:cs="Times New Roman"/>
          <w:b/>
        </w:rPr>
        <w:t xml:space="preserve">7.4. </w:t>
      </w:r>
      <w:r w:rsidRPr="00C83C63">
        <w:rPr>
          <w:rFonts w:ascii="Times New Roman" w:hAnsi="Times New Roman" w:cs="Times New Roman"/>
        </w:rPr>
        <w:t>Yazılan uluslararası kitaplar veya kitaplarda bölümler</w:t>
      </w:r>
    </w:p>
    <w:p w:rsidR="00003BD3" w:rsidRPr="006E2342" w:rsidRDefault="00C83C63" w:rsidP="006E23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03BD3" w:rsidRPr="006E2342">
        <w:rPr>
          <w:rFonts w:ascii="Times New Roman" w:hAnsi="Times New Roman" w:cs="Times New Roman"/>
          <w:b/>
        </w:rPr>
        <w:t xml:space="preserve">7.5. </w:t>
      </w:r>
      <w:r w:rsidR="00003BD3" w:rsidRPr="00C83C63">
        <w:rPr>
          <w:rFonts w:ascii="Times New Roman" w:hAnsi="Times New Roman" w:cs="Times New Roman"/>
        </w:rPr>
        <w:t xml:space="preserve">Ulusal hakemli dergilerde yayınlanan makaleler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83C63" w:rsidRPr="001D62E7" w:rsidRDefault="00C83C6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D0C49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C83C63" w:rsidRDefault="00C83C6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6E2342" w:rsidRPr="001D62E7" w:rsidRDefault="006E2342" w:rsidP="006E23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2342">
        <w:rPr>
          <w:rFonts w:ascii="Times New Roman" w:eastAsia="Times New Roman" w:hAnsi="Times New Roman" w:cs="Times New Roman"/>
          <w:lang w:eastAsia="tr-TR"/>
        </w:rPr>
        <w:t>Araştırma Ödülü (En İyi Bildiri): Otel ve Konukevi İşletmelerinde Çevre Bilinci ve Çevre Muhasebesi Uygulama Düzeyi: Şanlıurfa İlinde Bir Araştırma, 25-26 Kasım 2017, Ankara</w:t>
      </w:r>
      <w:r w:rsidRPr="0088622D">
        <w:rPr>
          <w:rFonts w:ascii="Times New Roman" w:eastAsia="Times New Roman" w:hAnsi="Times New Roman" w:cs="Times New Roman"/>
          <w:i/>
          <w:lang w:eastAsia="tr-TR"/>
        </w:rPr>
        <w:t>, İnternetional Conference on Multidisciplinary Sciences</w:t>
      </w:r>
      <w:r w:rsidRPr="006E2342">
        <w:rPr>
          <w:rFonts w:ascii="Times New Roman" w:eastAsia="Times New Roman" w:hAnsi="Times New Roman" w:cs="Times New Roman"/>
          <w:lang w:eastAsia="tr-TR"/>
        </w:rPr>
        <w:t>.</w:t>
      </w:r>
    </w:p>
    <w:p w:rsidR="006E2342" w:rsidRDefault="006E2342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W w:w="101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877"/>
        <w:gridCol w:w="3053"/>
        <w:gridCol w:w="837"/>
        <w:gridCol w:w="1194"/>
        <w:gridCol w:w="1622"/>
        <w:gridCol w:w="992"/>
      </w:tblGrid>
      <w:tr w:rsidR="008B3000" w:rsidRPr="008B3000" w:rsidTr="00C83C63">
        <w:trPr>
          <w:gridAfter w:val="1"/>
          <w:wAfter w:w="992" w:type="dxa"/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Akademik Yıl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  <w:bookmarkStart w:id="0" w:name="_GoBack"/>
            <w:bookmarkEnd w:id="0"/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in 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Haftalık Saati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Öğrenci Sayısı</w:t>
            </w:r>
          </w:p>
        </w:tc>
      </w:tr>
      <w:tr w:rsidR="006E2342" w:rsidRPr="008B3000" w:rsidTr="00C83C63">
        <w:trPr>
          <w:gridAfter w:val="1"/>
          <w:wAfter w:w="992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Maliyet Muhasebesi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34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Şireketler Muhasebesi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30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Yabancı Dil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27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Mesleki Çalışma Seminer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15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Maliyet Muhasebesi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25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Şirketler Muhasebesi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25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Banka Muhasebesi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</w:tr>
      <w:tr w:rsidR="0009025C" w:rsidRPr="008B3000" w:rsidTr="00C83C63">
        <w:trPr>
          <w:gridAfter w:val="1"/>
          <w:wAfter w:w="992" w:type="dxa"/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Yabancı Dil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3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3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54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Dış Ticaret İşlem. Muhasebesi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9025C" w:rsidRDefault="0009025C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Mesleki Çalışma Seminer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26</w:t>
            </w: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5C" w:rsidRPr="008B3000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Muhasebe Denetimi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26</w:t>
            </w:r>
          </w:p>
        </w:tc>
      </w:tr>
      <w:tr w:rsidR="0009025C" w:rsidRPr="000D0C49" w:rsidTr="00C83C63">
        <w:trPr>
          <w:gridAfter w:val="1"/>
          <w:wAfter w:w="992" w:type="dxa"/>
          <w:trHeight w:val="18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rPr>
                <w:rFonts w:ascii="Times New Roman" w:hAnsi="Times New Roman" w:cs="Times New Roman"/>
              </w:rPr>
            </w:pPr>
          </w:p>
        </w:tc>
      </w:tr>
      <w:tr w:rsidR="0009025C" w:rsidRPr="000D0C49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3C63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Genel Muhasebe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C83C63" w:rsidRDefault="0009025C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65</w:t>
            </w:r>
          </w:p>
        </w:tc>
      </w:tr>
      <w:tr w:rsidR="00C83C63" w:rsidRPr="000D0C49" w:rsidTr="00C83C63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3" w:rsidRPr="00C83C63" w:rsidRDefault="00C83C63" w:rsidP="00C83C63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3" w:rsidRPr="00C83C63" w:rsidRDefault="00C83C63" w:rsidP="00C8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C63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3" w:rsidRPr="0009025C" w:rsidRDefault="00C83C63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Genel Muhasebe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3" w:rsidRPr="0009025C" w:rsidRDefault="00C83C63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3" w:rsidRPr="0009025C" w:rsidRDefault="00C83C63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3" w:rsidRPr="0009025C" w:rsidRDefault="00C83C63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9025C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992" w:type="dxa"/>
            <w:vAlign w:val="center"/>
          </w:tcPr>
          <w:p w:rsidR="00C83C63" w:rsidRPr="0009025C" w:rsidRDefault="00C83C63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tbl>
      <w:tblPr>
        <w:tblW w:w="99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5"/>
        <w:gridCol w:w="2258"/>
        <w:gridCol w:w="1472"/>
        <w:gridCol w:w="1125"/>
      </w:tblGrid>
      <w:tr w:rsidR="0009025C" w:rsidRPr="0009025C" w:rsidTr="00FE285D">
        <w:trPr>
          <w:trHeight w:val="80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025C" w:rsidRPr="0009025C" w:rsidTr="00FE285D">
        <w:trPr>
          <w:trHeight w:val="315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025C" w:rsidRPr="0009025C" w:rsidTr="00FE285D">
        <w:trPr>
          <w:trHeight w:val="315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9025C" w:rsidRPr="001D62E7" w:rsidRDefault="0009025C" w:rsidP="001D62E7">
      <w:pPr>
        <w:spacing w:after="0" w:line="240" w:lineRule="auto"/>
        <w:rPr>
          <w:rFonts w:ascii="Times New Roman" w:hAnsi="Times New Roman" w:cs="Times New Roman"/>
        </w:rPr>
      </w:pPr>
    </w:p>
    <w:p w:rsidR="0009025C" w:rsidRPr="001D62E7" w:rsidRDefault="0009025C">
      <w:pPr>
        <w:spacing w:after="0" w:line="240" w:lineRule="auto"/>
        <w:rPr>
          <w:rFonts w:ascii="Times New Roman" w:hAnsi="Times New Roman" w:cs="Times New Roman"/>
        </w:rPr>
      </w:pPr>
    </w:p>
    <w:sectPr w:rsidR="0009025C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CE" w:rsidRDefault="00260ECE" w:rsidP="00BB3221">
      <w:pPr>
        <w:spacing w:after="0" w:line="240" w:lineRule="auto"/>
      </w:pPr>
      <w:r>
        <w:separator/>
      </w:r>
    </w:p>
  </w:endnote>
  <w:endnote w:type="continuationSeparator" w:id="0">
    <w:p w:rsidR="00260ECE" w:rsidRDefault="00260ECE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CE" w:rsidRDefault="00260ECE" w:rsidP="00BB3221">
      <w:pPr>
        <w:spacing w:after="0" w:line="240" w:lineRule="auto"/>
      </w:pPr>
      <w:r>
        <w:separator/>
      </w:r>
    </w:p>
  </w:footnote>
  <w:footnote w:type="continuationSeparator" w:id="0">
    <w:p w:rsidR="00260ECE" w:rsidRDefault="00260ECE" w:rsidP="00B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7BB"/>
    <w:multiLevelType w:val="hybridMultilevel"/>
    <w:tmpl w:val="B6986CA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44DB2"/>
    <w:multiLevelType w:val="hybridMultilevel"/>
    <w:tmpl w:val="C29A497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0F6D"/>
    <w:multiLevelType w:val="hybridMultilevel"/>
    <w:tmpl w:val="E2B6012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41E5"/>
    <w:multiLevelType w:val="hybridMultilevel"/>
    <w:tmpl w:val="7D5E1828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F6D09"/>
    <w:multiLevelType w:val="hybridMultilevel"/>
    <w:tmpl w:val="9848B29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9025C"/>
    <w:rsid w:val="000D0C49"/>
    <w:rsid w:val="001D62E7"/>
    <w:rsid w:val="001E4E2A"/>
    <w:rsid w:val="0022289C"/>
    <w:rsid w:val="00260ECE"/>
    <w:rsid w:val="002C1398"/>
    <w:rsid w:val="00387B86"/>
    <w:rsid w:val="003A5C42"/>
    <w:rsid w:val="003C339A"/>
    <w:rsid w:val="003E7BAD"/>
    <w:rsid w:val="00551357"/>
    <w:rsid w:val="00565F5B"/>
    <w:rsid w:val="005D5347"/>
    <w:rsid w:val="00612A32"/>
    <w:rsid w:val="006A77D8"/>
    <w:rsid w:val="006E2342"/>
    <w:rsid w:val="007C4BA5"/>
    <w:rsid w:val="0088622D"/>
    <w:rsid w:val="008863B9"/>
    <w:rsid w:val="008B3000"/>
    <w:rsid w:val="00A544C2"/>
    <w:rsid w:val="00A55788"/>
    <w:rsid w:val="00AF5AD9"/>
    <w:rsid w:val="00BB3221"/>
    <w:rsid w:val="00BC4020"/>
    <w:rsid w:val="00C164E9"/>
    <w:rsid w:val="00C83C63"/>
    <w:rsid w:val="00CA5642"/>
    <w:rsid w:val="00CC1F83"/>
    <w:rsid w:val="00DC11AC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  <w:style w:type="paragraph" w:styleId="ListeParagraf">
    <w:name w:val="List Paragraph"/>
    <w:basedOn w:val="Normal"/>
    <w:uiPriority w:val="34"/>
    <w:qFormat/>
    <w:rsid w:val="0088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4</cp:revision>
  <dcterms:created xsi:type="dcterms:W3CDTF">2018-01-11T09:46:00Z</dcterms:created>
  <dcterms:modified xsi:type="dcterms:W3CDTF">2018-01-16T08:34:00Z</dcterms:modified>
</cp:coreProperties>
</file>