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3C6" w:rsidRPr="002F0615" w:rsidRDefault="00A733C6" w:rsidP="00A733C6">
      <w:pPr>
        <w:pStyle w:val="Balk1"/>
        <w:ind w:left="-284" w:right="-427"/>
        <w:jc w:val="center"/>
        <w:rPr>
          <w:rFonts w:ascii="Arial Narrow" w:hAnsi="Arial Narrow"/>
          <w:bCs w:val="0"/>
          <w:color w:val="000000"/>
          <w:sz w:val="22"/>
          <w:szCs w:val="22"/>
          <w:u w:val="none"/>
        </w:rPr>
      </w:pPr>
      <w:r w:rsidRPr="002F0615">
        <w:rPr>
          <w:rFonts w:ascii="Arial Narrow" w:hAnsi="Arial Narrow"/>
          <w:bCs w:val="0"/>
          <w:color w:val="000000"/>
          <w:sz w:val="22"/>
          <w:szCs w:val="22"/>
          <w:u w:val="none"/>
        </w:rPr>
        <w:t xml:space="preserve">T.C. HARRAN ÜNİVERSİTESİ </w:t>
      </w:r>
    </w:p>
    <w:p w:rsidR="00A733C6" w:rsidRPr="002F0615" w:rsidRDefault="00A733C6" w:rsidP="00A733C6">
      <w:pPr>
        <w:pStyle w:val="Balk1"/>
        <w:ind w:left="-284" w:right="-427"/>
        <w:jc w:val="center"/>
        <w:rPr>
          <w:rFonts w:ascii="Arial Narrow" w:hAnsi="Arial Narrow"/>
          <w:bCs w:val="0"/>
          <w:color w:val="000000"/>
          <w:sz w:val="22"/>
          <w:szCs w:val="22"/>
          <w:u w:val="none"/>
        </w:rPr>
      </w:pPr>
      <w:r w:rsidRPr="002F0615">
        <w:rPr>
          <w:rFonts w:ascii="Arial Narrow" w:hAnsi="Arial Narrow"/>
          <w:bCs w:val="0"/>
          <w:color w:val="000000"/>
          <w:sz w:val="22"/>
          <w:szCs w:val="22"/>
          <w:u w:val="none"/>
        </w:rPr>
        <w:t xml:space="preserve">ŞANLIURFA </w:t>
      </w:r>
      <w:r>
        <w:rPr>
          <w:rFonts w:ascii="Arial Narrow" w:hAnsi="Arial Narrow"/>
          <w:bCs w:val="0"/>
          <w:color w:val="000000"/>
          <w:sz w:val="22"/>
          <w:szCs w:val="22"/>
          <w:u w:val="none"/>
        </w:rPr>
        <w:t>SİVEREK</w:t>
      </w:r>
      <w:r w:rsidRPr="002F0615">
        <w:rPr>
          <w:rFonts w:ascii="Arial Narrow" w:hAnsi="Arial Narrow"/>
          <w:bCs w:val="0"/>
          <w:color w:val="000000"/>
          <w:sz w:val="22"/>
          <w:szCs w:val="22"/>
          <w:u w:val="none"/>
        </w:rPr>
        <w:t xml:space="preserve"> MESLEK YÜKSEKOKULU ÖĞRENCİLERİNİN </w:t>
      </w:r>
    </w:p>
    <w:p w:rsidR="00A733C6" w:rsidRPr="002F0615" w:rsidRDefault="00A733C6" w:rsidP="00A733C6">
      <w:pPr>
        <w:pStyle w:val="Balk1"/>
        <w:ind w:left="-284" w:right="-427"/>
        <w:jc w:val="center"/>
        <w:rPr>
          <w:rFonts w:ascii="Arial Narrow" w:hAnsi="Arial Narrow"/>
          <w:bCs w:val="0"/>
          <w:color w:val="000000"/>
          <w:sz w:val="22"/>
          <w:szCs w:val="22"/>
          <w:u w:val="none"/>
        </w:rPr>
      </w:pPr>
      <w:r w:rsidRPr="002F0615">
        <w:rPr>
          <w:rFonts w:ascii="Arial Narrow" w:hAnsi="Arial Narrow"/>
          <w:bCs w:val="0"/>
          <w:color w:val="000000"/>
          <w:sz w:val="22"/>
          <w:szCs w:val="22"/>
          <w:u w:val="none"/>
        </w:rPr>
        <w:t xml:space="preserve">İŞYERLERİNDEKİ UYGULAMAYA DAYALI ÖĞRENİM VE STAJLARINA İLİŞKİN </w:t>
      </w:r>
    </w:p>
    <w:p w:rsidR="00A733C6" w:rsidRPr="002F0615" w:rsidRDefault="00A733C6" w:rsidP="00A733C6">
      <w:pPr>
        <w:pStyle w:val="Balk1"/>
        <w:ind w:left="-284" w:right="-427"/>
        <w:jc w:val="center"/>
        <w:rPr>
          <w:rFonts w:ascii="Arial Narrow" w:hAnsi="Arial Narrow"/>
          <w:bCs w:val="0"/>
          <w:color w:val="000000"/>
          <w:sz w:val="22"/>
          <w:szCs w:val="22"/>
          <w:u w:val="none"/>
        </w:rPr>
      </w:pPr>
      <w:r w:rsidRPr="002F0615">
        <w:rPr>
          <w:rFonts w:ascii="Arial Narrow" w:hAnsi="Arial Narrow"/>
          <w:bCs w:val="0"/>
          <w:color w:val="000000"/>
          <w:sz w:val="22"/>
          <w:szCs w:val="22"/>
          <w:u w:val="none"/>
        </w:rPr>
        <w:t>ESAS VE USULLER HAKKINDA YÖNERGE</w:t>
      </w:r>
    </w:p>
    <w:p w:rsidR="00A733C6" w:rsidRPr="00EE0115" w:rsidRDefault="00A733C6" w:rsidP="00A733C6">
      <w:pPr>
        <w:pStyle w:val="Balk2"/>
        <w:ind w:left="-142" w:right="-144"/>
        <w:rPr>
          <w:rFonts w:ascii="Arial Narrow" w:hAnsi="Arial Narrow" w:cs="Arial"/>
          <w:bCs/>
          <w:color w:val="000000"/>
          <w:sz w:val="22"/>
          <w:szCs w:val="22"/>
        </w:rPr>
      </w:pPr>
    </w:p>
    <w:p w:rsidR="00A733C6" w:rsidRPr="00471FD0" w:rsidRDefault="00A733C6" w:rsidP="00A733C6">
      <w:pPr>
        <w:pStyle w:val="Balk2"/>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t>KAPSAM</w:t>
      </w:r>
    </w:p>
    <w:p w:rsidR="00A733C6" w:rsidRPr="00471FD0" w:rsidRDefault="00A733C6" w:rsidP="00A733C6">
      <w:pPr>
        <w:pStyle w:val="GvdeMetni"/>
        <w:spacing w:line="240" w:lineRule="auto"/>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Madde 1:</w:t>
      </w:r>
      <w:r w:rsidRPr="00471FD0">
        <w:rPr>
          <w:rFonts w:ascii="Arial Narrow" w:hAnsi="Arial Narrow" w:cs="Arial"/>
          <w:color w:val="000000"/>
          <w:sz w:val="22"/>
          <w:szCs w:val="22"/>
        </w:rPr>
        <w:t xml:space="preserve"> Bu yönerge, Harran Üniversitesi </w:t>
      </w:r>
      <w:r>
        <w:rPr>
          <w:rFonts w:ascii="Arial Narrow" w:hAnsi="Arial Narrow" w:cs="Arial"/>
          <w:color w:val="000000"/>
          <w:sz w:val="22"/>
          <w:szCs w:val="22"/>
        </w:rPr>
        <w:t>Siverek</w:t>
      </w:r>
      <w:r w:rsidRPr="00471FD0">
        <w:rPr>
          <w:rFonts w:ascii="Arial Narrow" w:hAnsi="Arial Narrow" w:cs="Arial"/>
          <w:color w:val="000000"/>
          <w:sz w:val="22"/>
          <w:szCs w:val="22"/>
        </w:rPr>
        <w:t xml:space="preserve"> Meslek Yüksekokulu öğrencilerinin, işyerlerinde uygulamaya dayalı öğrenim olarak yapacakları stajlarla ilgili faaliyet ve esasları kapsar. </w:t>
      </w:r>
    </w:p>
    <w:p w:rsidR="00A733C6" w:rsidRPr="00471FD0" w:rsidRDefault="00A733C6" w:rsidP="00A733C6">
      <w:pPr>
        <w:pStyle w:val="Balk3"/>
        <w:ind w:left="-142" w:right="-144"/>
        <w:jc w:val="both"/>
        <w:rPr>
          <w:rFonts w:ascii="Arial Narrow" w:hAnsi="Arial Narrow" w:cs="Arial"/>
          <w:color w:val="000000"/>
          <w:sz w:val="22"/>
          <w:szCs w:val="22"/>
        </w:rPr>
      </w:pPr>
      <w:r w:rsidRPr="00471FD0">
        <w:rPr>
          <w:rFonts w:ascii="Arial Narrow" w:hAnsi="Arial Narrow" w:cs="Arial"/>
          <w:color w:val="000000"/>
          <w:sz w:val="22"/>
          <w:szCs w:val="22"/>
        </w:rPr>
        <w:t>AMAÇ</w:t>
      </w:r>
    </w:p>
    <w:p w:rsidR="00A733C6" w:rsidRPr="00471FD0" w:rsidRDefault="00A733C6" w:rsidP="00A733C6">
      <w:pPr>
        <w:pStyle w:val="GvdeMetni"/>
        <w:spacing w:line="240" w:lineRule="auto"/>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Madde 2:</w:t>
      </w:r>
      <w:r w:rsidRPr="00471FD0">
        <w:rPr>
          <w:rFonts w:ascii="Arial Narrow" w:hAnsi="Arial Narrow" w:cs="Arial"/>
          <w:color w:val="000000"/>
          <w:sz w:val="22"/>
          <w:szCs w:val="22"/>
        </w:rPr>
        <w:t xml:space="preserve"> Bu yönergenin amacı:</w:t>
      </w:r>
    </w:p>
    <w:p w:rsidR="00A733C6" w:rsidRPr="00471FD0" w:rsidRDefault="00A733C6" w:rsidP="00A733C6">
      <w:pPr>
        <w:pStyle w:val="GvdeMetni"/>
        <w:spacing w:line="240" w:lineRule="auto"/>
        <w:ind w:left="-142" w:right="-144" w:hanging="38"/>
        <w:jc w:val="both"/>
        <w:rPr>
          <w:rFonts w:ascii="Arial Narrow" w:hAnsi="Arial Narrow" w:cs="Arial"/>
          <w:color w:val="000000"/>
          <w:sz w:val="22"/>
          <w:szCs w:val="22"/>
        </w:rPr>
      </w:pPr>
      <w:r w:rsidRPr="00471FD0">
        <w:rPr>
          <w:rFonts w:ascii="Arial Narrow" w:hAnsi="Arial Narrow" w:cs="Arial"/>
          <w:color w:val="000000"/>
          <w:sz w:val="22"/>
          <w:szCs w:val="22"/>
        </w:rPr>
        <w:t xml:space="preserve">A-Harran Üniversitesi </w:t>
      </w:r>
      <w:r>
        <w:rPr>
          <w:rFonts w:ascii="Arial Narrow" w:hAnsi="Arial Narrow" w:cs="Arial"/>
          <w:color w:val="000000"/>
          <w:sz w:val="22"/>
          <w:szCs w:val="22"/>
        </w:rPr>
        <w:t>Siverek</w:t>
      </w:r>
      <w:r w:rsidRPr="00471FD0">
        <w:rPr>
          <w:rFonts w:ascii="Arial Narrow" w:hAnsi="Arial Narrow" w:cs="Arial"/>
          <w:color w:val="000000"/>
          <w:sz w:val="22"/>
          <w:szCs w:val="22"/>
        </w:rPr>
        <w:t xml:space="preserve"> Meslek Yüksekokulu öğrencilerinin öğrenim süreleri </w:t>
      </w:r>
      <w:proofErr w:type="gramStart"/>
      <w:r w:rsidRPr="00471FD0">
        <w:rPr>
          <w:rFonts w:ascii="Arial Narrow" w:hAnsi="Arial Narrow" w:cs="Arial"/>
          <w:color w:val="000000"/>
          <w:sz w:val="22"/>
          <w:szCs w:val="22"/>
        </w:rPr>
        <w:t>içinde  almış</w:t>
      </w:r>
      <w:proofErr w:type="gramEnd"/>
      <w:r w:rsidRPr="00471FD0">
        <w:rPr>
          <w:rFonts w:ascii="Arial Narrow" w:hAnsi="Arial Narrow" w:cs="Arial"/>
          <w:color w:val="000000"/>
          <w:sz w:val="22"/>
          <w:szCs w:val="22"/>
        </w:rPr>
        <w:t xml:space="preserve"> oldukları teorik bilgileri ve deneyimlerini pekiştirmelerine, </w:t>
      </w:r>
      <w:proofErr w:type="spellStart"/>
      <w:r w:rsidRPr="00471FD0">
        <w:rPr>
          <w:rFonts w:ascii="Arial Narrow" w:hAnsi="Arial Narrow" w:cs="Arial"/>
          <w:color w:val="000000"/>
          <w:sz w:val="22"/>
          <w:szCs w:val="22"/>
        </w:rPr>
        <w:t>laboratuar</w:t>
      </w:r>
      <w:proofErr w:type="spellEnd"/>
      <w:r w:rsidRPr="00471FD0">
        <w:rPr>
          <w:rFonts w:ascii="Arial Narrow" w:hAnsi="Arial Narrow" w:cs="Arial"/>
          <w:color w:val="000000"/>
          <w:sz w:val="22"/>
          <w:szCs w:val="22"/>
        </w:rPr>
        <w:t xml:space="preserve"> ve atölye uygulamalarında edindikleri beceri ve deneyimlerini geliştirmeye, eksikliklerini tamamlamalarına, araştırma ve inceleme yapmalarına olanak sağlamak;</w:t>
      </w:r>
    </w:p>
    <w:p w:rsidR="00A733C6" w:rsidRPr="00471FD0" w:rsidRDefault="00A733C6" w:rsidP="00A733C6">
      <w:pPr>
        <w:pStyle w:val="GvdeMetni"/>
        <w:spacing w:line="240" w:lineRule="auto"/>
        <w:ind w:left="-142" w:right="-144" w:hanging="38"/>
        <w:jc w:val="both"/>
        <w:rPr>
          <w:rFonts w:ascii="Arial Narrow" w:hAnsi="Arial Narrow" w:cs="Arial"/>
          <w:color w:val="000000"/>
          <w:sz w:val="22"/>
          <w:szCs w:val="22"/>
        </w:rPr>
      </w:pPr>
      <w:r w:rsidRPr="00471FD0">
        <w:rPr>
          <w:rFonts w:ascii="Arial Narrow" w:hAnsi="Arial Narrow" w:cs="Arial"/>
          <w:color w:val="000000"/>
          <w:sz w:val="22"/>
          <w:szCs w:val="22"/>
        </w:rPr>
        <w:t xml:space="preserve">B-Öğrencilerin alanları ile ilgili makine ve teçhizatı, uygulama yöntemlerini, teknolojinin yeniliklerini görüp öğrenmelerine fırsat vermek; </w:t>
      </w:r>
    </w:p>
    <w:p w:rsidR="00A733C6" w:rsidRPr="00471FD0" w:rsidRDefault="00A733C6" w:rsidP="00A733C6">
      <w:pPr>
        <w:pStyle w:val="GvdeMetni"/>
        <w:spacing w:line="240" w:lineRule="auto"/>
        <w:ind w:left="-142" w:right="-144" w:hanging="38"/>
        <w:jc w:val="both"/>
        <w:rPr>
          <w:rFonts w:ascii="Arial Narrow" w:hAnsi="Arial Narrow" w:cs="Arial"/>
          <w:color w:val="000000"/>
          <w:sz w:val="22"/>
          <w:szCs w:val="22"/>
        </w:rPr>
      </w:pPr>
      <w:r w:rsidRPr="00471FD0">
        <w:rPr>
          <w:rFonts w:ascii="Arial Narrow" w:hAnsi="Arial Narrow" w:cs="Arial"/>
          <w:color w:val="000000"/>
          <w:sz w:val="22"/>
          <w:szCs w:val="22"/>
        </w:rPr>
        <w:t xml:space="preserve">C-Öğrencilerin; İş yerlerinde üretimi, yönetimi, </w:t>
      </w:r>
      <w:proofErr w:type="spellStart"/>
      <w:r w:rsidRPr="00471FD0">
        <w:rPr>
          <w:rFonts w:ascii="Arial Narrow" w:hAnsi="Arial Narrow" w:cs="Arial"/>
          <w:color w:val="000000"/>
          <w:sz w:val="22"/>
          <w:szCs w:val="22"/>
        </w:rPr>
        <w:t>işgören</w:t>
      </w:r>
      <w:proofErr w:type="spellEnd"/>
      <w:r w:rsidRPr="00471FD0">
        <w:rPr>
          <w:rFonts w:ascii="Arial Narrow" w:hAnsi="Arial Narrow" w:cs="Arial"/>
          <w:color w:val="000000"/>
          <w:sz w:val="22"/>
          <w:szCs w:val="22"/>
        </w:rPr>
        <w:t>-işveren ilişkilerini görerek öğrenmelerini ve iş hayatına hazırlanmalarını sağlamak;</w:t>
      </w:r>
    </w:p>
    <w:p w:rsidR="00A733C6" w:rsidRPr="00471FD0" w:rsidRDefault="00A733C6" w:rsidP="00A733C6">
      <w:pPr>
        <w:pStyle w:val="GvdeMetni"/>
        <w:spacing w:line="240" w:lineRule="auto"/>
        <w:ind w:left="-142" w:right="-144" w:hanging="38"/>
        <w:jc w:val="both"/>
        <w:rPr>
          <w:rFonts w:ascii="Arial Narrow" w:hAnsi="Arial Narrow" w:cs="Arial"/>
          <w:color w:val="000000"/>
          <w:sz w:val="22"/>
          <w:szCs w:val="22"/>
        </w:rPr>
      </w:pPr>
      <w:r w:rsidRPr="00471FD0">
        <w:rPr>
          <w:rFonts w:ascii="Arial Narrow" w:hAnsi="Arial Narrow" w:cs="Arial"/>
          <w:color w:val="000000"/>
          <w:sz w:val="22"/>
          <w:szCs w:val="22"/>
        </w:rPr>
        <w:t xml:space="preserve">D-İş yerlerinde öğrencilerin yapacakları staj çalışmalarına dair işlemlerin yürütülmesinde Meslek Yüksekokulu Müdürlüğü’nün, işyerinin ve öğrencilerin uyması gereken usul ve esasları düzenlemektir. </w:t>
      </w:r>
    </w:p>
    <w:p w:rsidR="00A733C6" w:rsidRPr="00471FD0" w:rsidRDefault="00A733C6" w:rsidP="00A733C6">
      <w:pPr>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t>DAYANAK</w:t>
      </w:r>
    </w:p>
    <w:p w:rsidR="00A733C6" w:rsidRPr="00471FD0" w:rsidRDefault="00A733C6" w:rsidP="00A733C6">
      <w:pPr>
        <w:ind w:left="-180" w:right="-144"/>
        <w:jc w:val="both"/>
        <w:rPr>
          <w:rFonts w:ascii="Arial Narrow" w:hAnsi="Arial Narrow" w:cs="Arial"/>
          <w:color w:val="000000"/>
          <w:sz w:val="22"/>
          <w:szCs w:val="22"/>
        </w:rPr>
      </w:pPr>
      <w:r w:rsidRPr="00471FD0">
        <w:rPr>
          <w:rFonts w:ascii="Arial Narrow" w:hAnsi="Arial Narrow" w:cs="Arial"/>
          <w:b/>
          <w:bCs/>
          <w:color w:val="000000"/>
          <w:sz w:val="22"/>
          <w:szCs w:val="22"/>
        </w:rPr>
        <w:t>Madde 3:</w:t>
      </w:r>
      <w:r w:rsidRPr="00471FD0">
        <w:rPr>
          <w:rFonts w:ascii="Arial Narrow" w:hAnsi="Arial Narrow" w:cs="Arial"/>
          <w:color w:val="000000"/>
          <w:sz w:val="22"/>
          <w:szCs w:val="22"/>
        </w:rPr>
        <w:t xml:space="preserve"> Bu yönerge,</w:t>
      </w:r>
      <w:r w:rsidRPr="00471FD0">
        <w:rPr>
          <w:rFonts w:ascii="Arial Narrow" w:hAnsi="Arial Narrow" w:cs="Arial"/>
          <w:bCs/>
          <w:color w:val="000000"/>
          <w:sz w:val="22"/>
          <w:szCs w:val="22"/>
        </w:rPr>
        <w:t xml:space="preserve"> “Meslekî ve Teknik Eğitim Bölgesi İçindeki Meslek Yüksekokulu Öğrencilerinin İşyerlerindeki Eğitim, Uygulama ve Stajlarına İlişkin Esas ve Usuller Hakkında Yönetmelik” ile</w:t>
      </w:r>
      <w:r w:rsidRPr="00471FD0">
        <w:rPr>
          <w:rFonts w:ascii="Arial Narrow" w:hAnsi="Arial Narrow" w:cs="Arial"/>
          <w:color w:val="000000"/>
          <w:sz w:val="22"/>
          <w:szCs w:val="22"/>
        </w:rPr>
        <w:t xml:space="preserve"> “Harran Üniversitesi Ön Lisans ve Lisans Eğitim-Öğretim ve Sınav </w:t>
      </w:r>
      <w:proofErr w:type="spellStart"/>
      <w:r w:rsidRPr="00471FD0">
        <w:rPr>
          <w:rFonts w:ascii="Arial Narrow" w:hAnsi="Arial Narrow" w:cs="Arial"/>
          <w:color w:val="000000"/>
          <w:sz w:val="22"/>
          <w:szCs w:val="22"/>
        </w:rPr>
        <w:t>Yönetmeliği”nin</w:t>
      </w:r>
      <w:proofErr w:type="spellEnd"/>
      <w:r w:rsidRPr="00471FD0">
        <w:rPr>
          <w:rFonts w:ascii="Arial Narrow" w:hAnsi="Arial Narrow" w:cs="Arial"/>
          <w:color w:val="000000"/>
          <w:sz w:val="22"/>
          <w:szCs w:val="22"/>
        </w:rPr>
        <w:t xml:space="preserve"> 14. maddesine dayanılarak hazırlanmıştır. </w:t>
      </w:r>
    </w:p>
    <w:p w:rsidR="00A733C6" w:rsidRPr="00471FD0" w:rsidRDefault="00A733C6" w:rsidP="00A733C6">
      <w:pPr>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t>TANIMLAR VE KISALTMALAR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Madde 4:</w:t>
      </w:r>
      <w:r w:rsidRPr="00471FD0">
        <w:rPr>
          <w:rFonts w:ascii="Arial Narrow" w:hAnsi="Arial Narrow" w:cs="Arial"/>
          <w:color w:val="000000"/>
          <w:sz w:val="22"/>
          <w:szCs w:val="22"/>
        </w:rPr>
        <w:t xml:space="preserve"> Yönergede geçen;</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Yüksekokul:</w:t>
      </w:r>
      <w:r w:rsidRPr="00471FD0">
        <w:rPr>
          <w:rFonts w:ascii="Arial Narrow" w:hAnsi="Arial Narrow" w:cs="Arial"/>
          <w:color w:val="000000"/>
          <w:sz w:val="22"/>
          <w:szCs w:val="22"/>
        </w:rPr>
        <w:t xml:space="preserve"> Harran Üniversitesi </w:t>
      </w:r>
      <w:r>
        <w:rPr>
          <w:rFonts w:ascii="Arial Narrow" w:hAnsi="Arial Narrow" w:cs="Arial"/>
          <w:color w:val="000000"/>
          <w:sz w:val="22"/>
          <w:szCs w:val="22"/>
        </w:rPr>
        <w:t xml:space="preserve">Siverek </w:t>
      </w:r>
      <w:r w:rsidRPr="00471FD0">
        <w:rPr>
          <w:rFonts w:ascii="Arial Narrow" w:hAnsi="Arial Narrow" w:cs="Arial"/>
          <w:color w:val="000000"/>
          <w:sz w:val="22"/>
          <w:szCs w:val="22"/>
        </w:rPr>
        <w:t>Meslek Yüksekokulu’nu;</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Müdürlük-Müdür:</w:t>
      </w:r>
      <w:r w:rsidRPr="00471FD0">
        <w:rPr>
          <w:rFonts w:ascii="Arial Narrow" w:hAnsi="Arial Narrow" w:cs="Arial"/>
          <w:color w:val="000000"/>
          <w:sz w:val="22"/>
          <w:szCs w:val="22"/>
        </w:rPr>
        <w:t xml:space="preserve"> Harran Üniversitesi </w:t>
      </w:r>
      <w:r>
        <w:rPr>
          <w:rFonts w:ascii="Arial Narrow" w:hAnsi="Arial Narrow" w:cs="Arial"/>
          <w:color w:val="000000"/>
          <w:sz w:val="22"/>
          <w:szCs w:val="22"/>
        </w:rPr>
        <w:t>Siverek</w:t>
      </w:r>
      <w:r w:rsidRPr="00471FD0">
        <w:rPr>
          <w:rFonts w:ascii="Arial Narrow" w:hAnsi="Arial Narrow" w:cs="Arial"/>
          <w:color w:val="000000"/>
          <w:sz w:val="22"/>
          <w:szCs w:val="22"/>
        </w:rPr>
        <w:t xml:space="preserve"> Meslek Yüksekokulu Müdürlüğünü, Müdürünü;</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Staj: </w:t>
      </w:r>
      <w:r w:rsidRPr="00471FD0">
        <w:rPr>
          <w:rFonts w:ascii="Arial Narrow" w:hAnsi="Arial Narrow" w:cs="Arial"/>
          <w:bCs/>
          <w:color w:val="000000"/>
          <w:sz w:val="22"/>
          <w:szCs w:val="22"/>
        </w:rPr>
        <w:t>Uygulamaya</w:t>
      </w:r>
      <w:r w:rsidRPr="00471FD0">
        <w:rPr>
          <w:rFonts w:ascii="Arial Narrow" w:hAnsi="Arial Narrow" w:cs="Arial"/>
          <w:color w:val="000000"/>
          <w:sz w:val="22"/>
          <w:szCs w:val="22"/>
        </w:rPr>
        <w:t xml:space="preserve"> dayalı öğrenmeyi;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Staj</w:t>
      </w:r>
      <w:r w:rsidRPr="00471FD0">
        <w:rPr>
          <w:rFonts w:ascii="Arial Narrow" w:hAnsi="Arial Narrow" w:cs="Arial"/>
          <w:color w:val="000000"/>
          <w:sz w:val="22"/>
          <w:szCs w:val="22"/>
        </w:rPr>
        <w:t xml:space="preserve"> </w:t>
      </w:r>
      <w:r w:rsidRPr="00471FD0">
        <w:rPr>
          <w:rFonts w:ascii="Arial Narrow" w:hAnsi="Arial Narrow" w:cs="Arial"/>
          <w:b/>
          <w:bCs/>
          <w:color w:val="000000"/>
          <w:sz w:val="22"/>
          <w:szCs w:val="22"/>
        </w:rPr>
        <w:t>Kurulu:</w:t>
      </w:r>
      <w:r w:rsidRPr="00471FD0">
        <w:rPr>
          <w:rFonts w:ascii="Arial Narrow" w:hAnsi="Arial Narrow" w:cs="Arial"/>
          <w:color w:val="000000"/>
          <w:sz w:val="22"/>
          <w:szCs w:val="22"/>
        </w:rPr>
        <w:t xml:space="preserve"> Şanlıurfa </w:t>
      </w:r>
      <w:r>
        <w:rPr>
          <w:rFonts w:ascii="Arial Narrow" w:hAnsi="Arial Narrow" w:cs="Arial"/>
          <w:color w:val="000000"/>
          <w:sz w:val="22"/>
          <w:szCs w:val="22"/>
        </w:rPr>
        <w:t>Siverek</w:t>
      </w:r>
      <w:r w:rsidRPr="00471FD0">
        <w:rPr>
          <w:rFonts w:ascii="Arial Narrow" w:hAnsi="Arial Narrow" w:cs="Arial"/>
          <w:color w:val="000000"/>
          <w:sz w:val="22"/>
          <w:szCs w:val="22"/>
        </w:rPr>
        <w:t xml:space="preserve"> Yüksekokulu Müdür </w:t>
      </w:r>
      <w:proofErr w:type="gramStart"/>
      <w:r w:rsidRPr="00471FD0">
        <w:rPr>
          <w:rFonts w:ascii="Arial Narrow" w:hAnsi="Arial Narrow" w:cs="Arial"/>
          <w:color w:val="000000"/>
          <w:sz w:val="22"/>
          <w:szCs w:val="22"/>
        </w:rPr>
        <w:t>yardımcısı</w:t>
      </w:r>
      <w:r>
        <w:rPr>
          <w:rFonts w:ascii="Arial Narrow" w:hAnsi="Arial Narrow" w:cs="Arial"/>
          <w:color w:val="000000"/>
          <w:sz w:val="22"/>
          <w:szCs w:val="22"/>
        </w:rPr>
        <w:t xml:space="preserve"> </w:t>
      </w:r>
      <w:r w:rsidRPr="00471FD0">
        <w:rPr>
          <w:rFonts w:ascii="Arial Narrow" w:hAnsi="Arial Narrow" w:cs="Arial"/>
          <w:color w:val="000000"/>
          <w:sz w:val="22"/>
          <w:szCs w:val="22"/>
        </w:rPr>
        <w:t xml:space="preserve"> ve</w:t>
      </w:r>
      <w:proofErr w:type="gramEnd"/>
      <w:r w:rsidRPr="00471FD0">
        <w:rPr>
          <w:rFonts w:ascii="Arial Narrow" w:hAnsi="Arial Narrow" w:cs="Arial"/>
          <w:color w:val="000000"/>
          <w:sz w:val="22"/>
          <w:szCs w:val="22"/>
        </w:rPr>
        <w:t xml:space="preserve"> bölüm başkanlarından oluşan kurulu;</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Bölüm Başkanlıkları:</w:t>
      </w:r>
      <w:r w:rsidRPr="00471FD0">
        <w:rPr>
          <w:rFonts w:ascii="Arial Narrow" w:hAnsi="Arial Narrow" w:cs="Arial"/>
          <w:color w:val="000000"/>
          <w:sz w:val="22"/>
          <w:szCs w:val="22"/>
        </w:rPr>
        <w:t xml:space="preserve"> </w:t>
      </w:r>
      <w:r>
        <w:rPr>
          <w:rFonts w:ascii="Arial Narrow" w:hAnsi="Arial Narrow" w:cs="Arial"/>
          <w:color w:val="000000"/>
          <w:sz w:val="22"/>
          <w:szCs w:val="22"/>
        </w:rPr>
        <w:t>Siverek</w:t>
      </w:r>
      <w:r w:rsidRPr="00471FD0">
        <w:rPr>
          <w:rFonts w:ascii="Arial Narrow" w:hAnsi="Arial Narrow" w:cs="Arial"/>
          <w:color w:val="000000"/>
          <w:sz w:val="22"/>
          <w:szCs w:val="22"/>
        </w:rPr>
        <w:t xml:space="preserve"> Meslek Yüksekokulu’nda açılmış bulunan bölümlerin başkanlıklarını;</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Staj Yürütme Komisyonu:</w:t>
      </w:r>
      <w:r w:rsidRPr="00471FD0">
        <w:rPr>
          <w:rFonts w:ascii="Arial Narrow" w:hAnsi="Arial Narrow" w:cs="Arial"/>
          <w:color w:val="000000"/>
          <w:sz w:val="22"/>
          <w:szCs w:val="22"/>
        </w:rPr>
        <w:t xml:space="preserve"> </w:t>
      </w:r>
      <w:r>
        <w:rPr>
          <w:rFonts w:ascii="Arial Narrow" w:hAnsi="Arial Narrow" w:cs="Arial"/>
          <w:color w:val="000000"/>
          <w:sz w:val="22"/>
          <w:szCs w:val="22"/>
        </w:rPr>
        <w:t>Siverek</w:t>
      </w:r>
      <w:r w:rsidRPr="00471FD0">
        <w:rPr>
          <w:rFonts w:ascii="Arial Narrow" w:hAnsi="Arial Narrow" w:cs="Arial"/>
          <w:color w:val="000000"/>
          <w:sz w:val="22"/>
          <w:szCs w:val="22"/>
        </w:rPr>
        <w:t xml:space="preserve"> Meslek Yüksekokulu’nda oluşturulan staj yürütme komisyonunu;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Program-Program Başkanlığı: </w:t>
      </w:r>
      <w:r w:rsidRPr="00471FD0">
        <w:rPr>
          <w:rFonts w:ascii="Arial Narrow" w:hAnsi="Arial Narrow" w:cs="Arial"/>
          <w:color w:val="000000"/>
          <w:sz w:val="22"/>
          <w:szCs w:val="22"/>
        </w:rPr>
        <w:t xml:space="preserve">Meslek Yüksekokullarında açılmış bölümleri oluşturan, bir bilim veya sanat dalını kapsayan uygulama ve araştırma faaliyetlerinin yürütüldüğü akademik bir birimi, başkanını;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Denetleyici Öğretim Elemanları:</w:t>
      </w:r>
      <w:r w:rsidRPr="00471FD0">
        <w:rPr>
          <w:rFonts w:ascii="Arial Narrow" w:hAnsi="Arial Narrow" w:cs="Arial"/>
          <w:color w:val="000000"/>
          <w:sz w:val="22"/>
          <w:szCs w:val="22"/>
        </w:rPr>
        <w:t xml:space="preserve"> staj komisyonunun önerisi ve müdürlük makamının onayıyla görevlendirilen yüksekokul öğretim elemanlarını;</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Staj Eğitici Personeli:</w:t>
      </w:r>
      <w:r w:rsidRPr="00471FD0">
        <w:rPr>
          <w:rFonts w:ascii="Arial Narrow" w:hAnsi="Arial Narrow" w:cs="Arial"/>
          <w:color w:val="000000"/>
          <w:sz w:val="22"/>
          <w:szCs w:val="22"/>
        </w:rPr>
        <w:t xml:space="preserve"> Staj süresi boyunca işyeri tarafından belirlenecek eğitici personeli;</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Takvim: </w:t>
      </w:r>
      <w:r w:rsidRPr="00471FD0">
        <w:rPr>
          <w:rFonts w:ascii="Arial Narrow" w:hAnsi="Arial Narrow" w:cs="Arial"/>
          <w:color w:val="000000"/>
          <w:sz w:val="22"/>
          <w:szCs w:val="22"/>
        </w:rPr>
        <w:t>Staj takvimini;</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Yönerge: </w:t>
      </w:r>
      <w:r w:rsidRPr="00471FD0">
        <w:rPr>
          <w:rFonts w:ascii="Arial Narrow" w:hAnsi="Arial Narrow" w:cs="Arial"/>
          <w:color w:val="000000"/>
          <w:sz w:val="22"/>
          <w:szCs w:val="22"/>
        </w:rPr>
        <w:t>Stajla ilgili</w:t>
      </w:r>
      <w:r w:rsidRPr="00471FD0">
        <w:rPr>
          <w:rFonts w:ascii="Arial Narrow" w:hAnsi="Arial Narrow" w:cs="Arial"/>
          <w:b/>
          <w:bCs/>
          <w:color w:val="000000"/>
          <w:sz w:val="22"/>
          <w:szCs w:val="22"/>
        </w:rPr>
        <w:t xml:space="preserve"> </w:t>
      </w:r>
      <w:r w:rsidRPr="00471FD0">
        <w:rPr>
          <w:rFonts w:ascii="Arial Narrow" w:hAnsi="Arial Narrow" w:cs="Arial"/>
          <w:color w:val="000000"/>
          <w:sz w:val="22"/>
          <w:szCs w:val="22"/>
        </w:rPr>
        <w:t xml:space="preserve">bu yönergeyi, ifade eder. </w:t>
      </w:r>
    </w:p>
    <w:p w:rsidR="00A733C6" w:rsidRPr="00471FD0" w:rsidRDefault="00A733C6" w:rsidP="00A733C6">
      <w:pPr>
        <w:pStyle w:val="Balk3"/>
        <w:tabs>
          <w:tab w:val="left" w:pos="540"/>
        </w:tabs>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STAJ ZAMAN VE SÜRESİ </w:t>
      </w:r>
    </w:p>
    <w:p w:rsidR="00A733C6" w:rsidRPr="00471FD0" w:rsidRDefault="00A733C6" w:rsidP="00A733C6">
      <w:pPr>
        <w:tabs>
          <w:tab w:val="left" w:pos="540"/>
        </w:tabs>
        <w:ind w:left="-142" w:right="-144"/>
        <w:jc w:val="both"/>
        <w:rPr>
          <w:rFonts w:ascii="Arial Narrow" w:hAnsi="Arial Narrow" w:cs="Arial"/>
          <w:bCs/>
          <w:color w:val="000000"/>
          <w:sz w:val="22"/>
          <w:szCs w:val="22"/>
        </w:rPr>
      </w:pPr>
      <w:r w:rsidRPr="00471FD0">
        <w:rPr>
          <w:rFonts w:ascii="Arial Narrow" w:hAnsi="Arial Narrow" w:cs="Arial"/>
          <w:b/>
          <w:bCs/>
          <w:color w:val="000000"/>
          <w:sz w:val="22"/>
          <w:szCs w:val="22"/>
        </w:rPr>
        <w:t xml:space="preserve">Madde 5: </w:t>
      </w:r>
      <w:r>
        <w:rPr>
          <w:rFonts w:ascii="Arial Narrow" w:hAnsi="Arial Narrow" w:cs="Arial"/>
          <w:color w:val="000000"/>
          <w:sz w:val="22"/>
          <w:szCs w:val="22"/>
        </w:rPr>
        <w:t>Siverek</w:t>
      </w:r>
      <w:r w:rsidRPr="00471FD0">
        <w:rPr>
          <w:rFonts w:ascii="Arial Narrow" w:hAnsi="Arial Narrow" w:cs="Arial"/>
          <w:color w:val="000000"/>
          <w:sz w:val="22"/>
          <w:szCs w:val="22"/>
        </w:rPr>
        <w:t xml:space="preserve"> Meslek Yüksekokulu’nun herhangi bir programından mezun olabilmek için, 30 iş gününden oluşan stajı tamamlamak zorunludur.</w:t>
      </w:r>
      <w:r w:rsidRPr="00471FD0">
        <w:rPr>
          <w:rFonts w:ascii="Arial Narrow" w:hAnsi="Arial Narrow" w:cs="Arial"/>
          <w:bCs/>
          <w:color w:val="000000"/>
          <w:sz w:val="22"/>
          <w:szCs w:val="22"/>
        </w:rPr>
        <w:t xml:space="preserve"> </w:t>
      </w:r>
    </w:p>
    <w:p w:rsidR="00A733C6" w:rsidRPr="00471FD0" w:rsidRDefault="00A733C6" w:rsidP="00A733C6">
      <w:pPr>
        <w:tabs>
          <w:tab w:val="left" w:pos="540"/>
        </w:tabs>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Staj; programların özellikleri dikkate alınarak, ikinci yarıyılın sonunda yaz tatiline rastlayan aylarda, aralıksız 30 iş gününden oluşur. </w:t>
      </w:r>
    </w:p>
    <w:p w:rsidR="00A733C6" w:rsidRPr="00471FD0" w:rsidRDefault="00A733C6" w:rsidP="00A733C6">
      <w:pPr>
        <w:tabs>
          <w:tab w:val="left" w:pos="540"/>
        </w:tabs>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Programın özelliği dikkate alınarak, stajlar aynı süre olmak şartı ile yıl içinde de yapılabilir. Yıl içi stajlarda staj ile birlikte eğitim devam eder. Staj yapılan günlerde dersler olmaz. </w:t>
      </w:r>
    </w:p>
    <w:p w:rsidR="00A733C6" w:rsidRPr="00471FD0" w:rsidRDefault="00A733C6" w:rsidP="00A733C6">
      <w:pPr>
        <w:tabs>
          <w:tab w:val="left" w:pos="540"/>
        </w:tabs>
        <w:ind w:left="-142" w:right="-144"/>
        <w:jc w:val="both"/>
        <w:rPr>
          <w:rFonts w:ascii="Arial Narrow" w:hAnsi="Arial Narrow" w:cs="Arial"/>
          <w:color w:val="000000"/>
          <w:sz w:val="22"/>
          <w:szCs w:val="22"/>
        </w:rPr>
      </w:pPr>
      <w:r w:rsidRPr="00471FD0">
        <w:rPr>
          <w:rFonts w:ascii="Arial Narrow" w:hAnsi="Arial Narrow" w:cs="Arial"/>
          <w:color w:val="000000"/>
          <w:sz w:val="22"/>
          <w:szCs w:val="22"/>
        </w:rPr>
        <w:t>Öğrenci, bütün derslerini vermiş ancak, stajını henüz tamamlayamamış ise, stajına içinde bulunulan eğitim-öğretim yılı içinde staj kurulunun belirlediği tarihlerde başlayabilir.</w:t>
      </w:r>
    </w:p>
    <w:p w:rsidR="00A733C6" w:rsidRPr="00471FD0" w:rsidRDefault="00A733C6" w:rsidP="00A733C6">
      <w:pPr>
        <w:tabs>
          <w:tab w:val="left" w:pos="540"/>
        </w:tabs>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t>STAJ TAKVİMİNİN HAZIRLANMASI</w:t>
      </w:r>
    </w:p>
    <w:p w:rsidR="00A733C6" w:rsidRPr="00471FD0" w:rsidRDefault="00A733C6" w:rsidP="00A733C6">
      <w:pPr>
        <w:tabs>
          <w:tab w:val="left" w:pos="540"/>
        </w:tabs>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Madde 6:</w:t>
      </w:r>
      <w:r w:rsidRPr="00471FD0">
        <w:rPr>
          <w:rFonts w:ascii="Arial Narrow" w:hAnsi="Arial Narrow" w:cs="Arial"/>
          <w:color w:val="000000"/>
          <w:sz w:val="22"/>
          <w:szCs w:val="22"/>
        </w:rPr>
        <w:t xml:space="preserve"> Akademik yılda yapılacak staj çalışmalarının bu yönerge doğrultusunda hangi işlem ve uygulamalarla tamamlanacağı, hazırlanacak bir takvimle gösterilir. Bu takvim, akademik yılın güz döneminin 2. haftası içinde, “staj </w:t>
      </w:r>
      <w:proofErr w:type="spellStart"/>
      <w:r w:rsidRPr="00471FD0">
        <w:rPr>
          <w:rFonts w:ascii="Arial Narrow" w:hAnsi="Arial Narrow" w:cs="Arial"/>
          <w:color w:val="000000"/>
          <w:sz w:val="22"/>
          <w:szCs w:val="22"/>
        </w:rPr>
        <w:t>kurulu”nca</w:t>
      </w:r>
      <w:proofErr w:type="spellEnd"/>
      <w:r w:rsidRPr="00471FD0">
        <w:rPr>
          <w:rFonts w:ascii="Arial Narrow" w:hAnsi="Arial Narrow" w:cs="Arial"/>
          <w:color w:val="000000"/>
          <w:sz w:val="22"/>
          <w:szCs w:val="22"/>
        </w:rPr>
        <w:t xml:space="preserve"> belirlenir ve müdürlüğün onayıyla yürürlüğe girer. </w:t>
      </w:r>
    </w:p>
    <w:p w:rsidR="00A733C6" w:rsidRPr="00471FD0" w:rsidRDefault="00A733C6" w:rsidP="00A733C6">
      <w:pPr>
        <w:pStyle w:val="Balk3"/>
        <w:tabs>
          <w:tab w:val="left" w:pos="540"/>
        </w:tabs>
        <w:ind w:left="-142" w:right="-144"/>
        <w:jc w:val="both"/>
        <w:rPr>
          <w:rFonts w:ascii="Arial Narrow" w:hAnsi="Arial Narrow" w:cs="Arial"/>
          <w:color w:val="000000"/>
          <w:sz w:val="22"/>
          <w:szCs w:val="22"/>
        </w:rPr>
      </w:pPr>
      <w:r w:rsidRPr="00471FD0">
        <w:rPr>
          <w:rFonts w:ascii="Arial Narrow" w:hAnsi="Arial Narrow" w:cs="Arial"/>
          <w:color w:val="000000"/>
          <w:sz w:val="22"/>
          <w:szCs w:val="22"/>
        </w:rPr>
        <w:t>STAJIN YAPILACAĞI YERLER VE STAJLARA DEVAM</w:t>
      </w:r>
    </w:p>
    <w:p w:rsidR="00A733C6" w:rsidRPr="00471FD0" w:rsidRDefault="00A733C6" w:rsidP="00A733C6">
      <w:pPr>
        <w:tabs>
          <w:tab w:val="left" w:pos="540"/>
        </w:tabs>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Madde 7: </w:t>
      </w:r>
      <w:r w:rsidRPr="00471FD0">
        <w:rPr>
          <w:rFonts w:ascii="Arial Narrow" w:hAnsi="Arial Narrow" w:cs="Arial"/>
          <w:color w:val="000000"/>
          <w:sz w:val="22"/>
          <w:szCs w:val="22"/>
        </w:rPr>
        <w:t xml:space="preserve">Staj yapılacak işyerlerinin sahip olmaları gereken asgari kriterler, ilgili programlar dikkate alınarak staj kurulu tarafından belirlenir.  </w:t>
      </w:r>
    </w:p>
    <w:p w:rsidR="00A733C6" w:rsidRPr="00471FD0" w:rsidRDefault="00A733C6" w:rsidP="00A733C6">
      <w:pPr>
        <w:tabs>
          <w:tab w:val="left" w:pos="540"/>
        </w:tabs>
        <w:ind w:right="-144"/>
        <w:jc w:val="both"/>
        <w:rPr>
          <w:rFonts w:ascii="Arial Narrow" w:hAnsi="Arial Narrow" w:cs="Arial"/>
          <w:color w:val="000000"/>
          <w:sz w:val="22"/>
          <w:szCs w:val="22"/>
        </w:rPr>
      </w:pPr>
      <w:r w:rsidRPr="00471FD0">
        <w:rPr>
          <w:rFonts w:ascii="Arial Narrow" w:hAnsi="Arial Narrow" w:cs="Arial"/>
          <w:color w:val="000000"/>
          <w:sz w:val="22"/>
          <w:szCs w:val="22"/>
        </w:rPr>
        <w:t>Stajlar;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1-Üniversitelerin fakülteleri, yüksekokulları ve ilgili birimlerinde 2-Kamu kuruluşlarında 3-Özel kuruluşlarda 4-Yurt dışındaki ilgili kuruluşlarda ve programın özelliklerine uygun olmak kaydıyla yüksekokula kontenjan tanıyan kurumlardan seçebilir.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Ancak seçilen staj yerinin, staj kurulu kriterlerine uygun olarak, program başkanlıklarınca kabul edilmesi zorunludur. Aksi halde program başkanının önereceği yerde öğrenci stajını tamamlar.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lastRenderedPageBreak/>
        <w:t>Vardiya sisteminin uygulandığı işyerlerinde; öğrenci, gündüz vardiyasında stajını yapar. Öğrenci, staj devam durumunu,  dosyasındaki devam çizelgesine işleyerek her gün işyeri yetkilisine onaylatır. Özürsüz olarak 5 iş gününden veya geçerli mazereti/sağlık raporu olsa da 7 iş gününden fazla devamsızlığı olan bir öğrenci stajını başaramamış sayılır. Raporu veya mazereti nedeniyle yapılmayan günler, staj süresine ilave edilerek tamamlanır.</w:t>
      </w:r>
    </w:p>
    <w:p w:rsidR="00A733C6" w:rsidRPr="00471FD0" w:rsidRDefault="00A733C6" w:rsidP="00A733C6">
      <w:pPr>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t>STAJ KURULU ve GÖREVLERİ</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Madde 8: </w:t>
      </w:r>
      <w:r>
        <w:rPr>
          <w:rFonts w:ascii="Arial Narrow" w:hAnsi="Arial Narrow" w:cs="Arial"/>
          <w:color w:val="000000"/>
          <w:sz w:val="22"/>
          <w:szCs w:val="22"/>
        </w:rPr>
        <w:t>Siverek</w:t>
      </w:r>
      <w:r w:rsidRPr="00471FD0">
        <w:rPr>
          <w:rFonts w:ascii="Arial Narrow" w:hAnsi="Arial Narrow" w:cs="Arial"/>
          <w:color w:val="000000"/>
          <w:sz w:val="22"/>
          <w:szCs w:val="22"/>
        </w:rPr>
        <w:t xml:space="preserve"> Meslek Yü</w:t>
      </w:r>
      <w:r>
        <w:rPr>
          <w:rFonts w:ascii="Arial Narrow" w:hAnsi="Arial Narrow" w:cs="Arial"/>
          <w:color w:val="000000"/>
          <w:sz w:val="22"/>
          <w:szCs w:val="22"/>
        </w:rPr>
        <w:t xml:space="preserve">ksekokulu Müdür Yardımcısı’nın </w:t>
      </w:r>
      <w:r w:rsidRPr="00471FD0">
        <w:rPr>
          <w:rFonts w:ascii="Arial Narrow" w:hAnsi="Arial Narrow" w:cs="Arial"/>
          <w:color w:val="000000"/>
          <w:sz w:val="22"/>
          <w:szCs w:val="22"/>
        </w:rPr>
        <w:t xml:space="preserve">  başkanlığında, bölüm başkanlarından oluşur. Staj Kurulu şu görevleri yapar: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A-Akademik yılın güz döneminin 2. haftası içinde “staj </w:t>
      </w:r>
      <w:proofErr w:type="spellStart"/>
      <w:r w:rsidRPr="00471FD0">
        <w:rPr>
          <w:rFonts w:ascii="Arial Narrow" w:hAnsi="Arial Narrow" w:cs="Arial"/>
          <w:color w:val="000000"/>
          <w:sz w:val="22"/>
          <w:szCs w:val="22"/>
        </w:rPr>
        <w:t>takvimi”ni</w:t>
      </w:r>
      <w:proofErr w:type="spellEnd"/>
      <w:r w:rsidRPr="00471FD0">
        <w:rPr>
          <w:rFonts w:ascii="Arial Narrow" w:hAnsi="Arial Narrow" w:cs="Arial"/>
          <w:color w:val="000000"/>
          <w:sz w:val="22"/>
          <w:szCs w:val="22"/>
        </w:rPr>
        <w:t xml:space="preserve"> belirleyerek müdürlüğe sunmak;</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B-Yıl içinde staj ile ilgili faaliyetleri görüşmek üzere toplantılar düzenlemek;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C-İşyerleriyle ilişkilerin iyileştirilmesi amacıyla izlenecek yol ve yöntemleri tespit etmek,</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D-Stajda kullanılacak basılı evrakın zamanında düzenlenip, hazır hale gelmesini organize etmek;</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E-Staj Yürütme Komisyonu oluşturmak,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F-Staj çalışmalarını denetlemek, staj çalışmalarının değerlendirmesini yapmak.</w:t>
      </w:r>
    </w:p>
    <w:p w:rsidR="00A733C6" w:rsidRPr="00471FD0" w:rsidRDefault="00A733C6" w:rsidP="00A733C6">
      <w:pPr>
        <w:pStyle w:val="Balk3"/>
        <w:ind w:left="-142" w:right="-144"/>
        <w:jc w:val="both"/>
        <w:rPr>
          <w:rFonts w:ascii="Arial Narrow" w:hAnsi="Arial Narrow" w:cs="Arial"/>
          <w:color w:val="000000"/>
          <w:sz w:val="22"/>
          <w:szCs w:val="22"/>
        </w:rPr>
      </w:pPr>
      <w:r w:rsidRPr="00471FD0">
        <w:rPr>
          <w:rFonts w:ascii="Arial Narrow" w:hAnsi="Arial Narrow" w:cs="Arial"/>
          <w:color w:val="000000"/>
          <w:sz w:val="22"/>
          <w:szCs w:val="22"/>
        </w:rPr>
        <w:t>STAJ YÜRÜTME KOMİSYONU ve GÖREVLERİ</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Madde 9: </w:t>
      </w:r>
      <w:r w:rsidRPr="00471FD0">
        <w:rPr>
          <w:rFonts w:ascii="Arial Narrow" w:hAnsi="Arial Narrow" w:cs="Arial"/>
          <w:bCs/>
          <w:color w:val="000000"/>
          <w:sz w:val="22"/>
          <w:szCs w:val="22"/>
        </w:rPr>
        <w:t>Yüksekokulun</w:t>
      </w:r>
      <w:r w:rsidRPr="00471FD0">
        <w:rPr>
          <w:rFonts w:ascii="Arial Narrow" w:hAnsi="Arial Narrow" w:cs="Arial"/>
          <w:b/>
          <w:bCs/>
          <w:color w:val="000000"/>
          <w:sz w:val="22"/>
          <w:szCs w:val="22"/>
        </w:rPr>
        <w:t xml:space="preserve"> </w:t>
      </w:r>
      <w:r w:rsidRPr="00471FD0">
        <w:rPr>
          <w:rFonts w:ascii="Arial Narrow" w:hAnsi="Arial Narrow" w:cs="Arial"/>
          <w:color w:val="000000"/>
          <w:sz w:val="22"/>
          <w:szCs w:val="22"/>
        </w:rPr>
        <w:t>bölüm başkanları ile program başkanları içinden Staj Kurulu’nun belirleyeceği 3 kişiden oluşur. Stajın organizasyonu ve yürütülmesi, staj yürütme komisyonu tarafından bu yönerge esaslarına göre yürütülür.</w:t>
      </w:r>
    </w:p>
    <w:p w:rsidR="00A733C6" w:rsidRPr="00471FD0" w:rsidRDefault="00A733C6" w:rsidP="00A733C6">
      <w:pPr>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t>Staj Yürütme Komisyonu şu görevleri yapar: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A-Staja uygun İşyerleriyle ilişkileri ve işbirliğini etkili ve verimli kılmak.</w:t>
      </w:r>
    </w:p>
    <w:p w:rsidR="00A733C6" w:rsidRPr="00471FD0" w:rsidRDefault="00A733C6" w:rsidP="00A733C6">
      <w:pPr>
        <w:pStyle w:val="GvdeMetni"/>
        <w:spacing w:line="240" w:lineRule="auto"/>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B-Staj yapılabilecek nitelikteki işyerlerini ve kriterleri tespit etmek. Öğrenciler tarafından bildirilen staj yerlerinin yönerge esaslarına ve staj kurulunca öngörülen kriterlere uygunluğunu incelemek ve bu işyerlerinde öğrencilerin staj yapıp yapamayacaklarını kararlaştırmak. </w:t>
      </w:r>
    </w:p>
    <w:p w:rsidR="00A733C6" w:rsidRPr="00471FD0" w:rsidRDefault="00A733C6" w:rsidP="00A733C6">
      <w:pPr>
        <w:pStyle w:val="GvdeMetni"/>
        <w:spacing w:line="240" w:lineRule="auto"/>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C-Özel ve resmi kuruluşlarca talep edilecek kontenjanları öğrencilere bildirmek, bu konuda yapılacak yazışmaları, çalışma takvimine paralel olarak sonuçlandırmak. </w:t>
      </w:r>
    </w:p>
    <w:p w:rsidR="00A733C6" w:rsidRPr="00471FD0" w:rsidRDefault="00A733C6" w:rsidP="00A733C6">
      <w:pPr>
        <w:pStyle w:val="GvdeMetni"/>
        <w:spacing w:line="240" w:lineRule="auto"/>
        <w:ind w:left="-142" w:right="-144"/>
        <w:jc w:val="both"/>
        <w:rPr>
          <w:rFonts w:ascii="Arial Narrow" w:hAnsi="Arial Narrow"/>
          <w:color w:val="000000"/>
          <w:sz w:val="22"/>
          <w:szCs w:val="22"/>
        </w:rPr>
      </w:pPr>
      <w:r w:rsidRPr="00471FD0">
        <w:rPr>
          <w:rFonts w:ascii="Arial Narrow" w:hAnsi="Arial Narrow"/>
          <w:color w:val="000000"/>
          <w:sz w:val="22"/>
          <w:szCs w:val="22"/>
        </w:rPr>
        <w:t xml:space="preserve">D-Gerektiğinde denetleyici öğretim elemanlarını belirlemek ve bilgilendirmek.  Denetleyici öğretim elemanlarının işyerine ilişkin görüş ve önerilerini, bölüm ve program başkanlıklarına, staj </w:t>
      </w:r>
      <w:proofErr w:type="gramStart"/>
      <w:r w:rsidRPr="00471FD0">
        <w:rPr>
          <w:rFonts w:ascii="Arial Narrow" w:hAnsi="Arial Narrow"/>
          <w:color w:val="000000"/>
          <w:sz w:val="22"/>
          <w:szCs w:val="22"/>
        </w:rPr>
        <w:t>kuruluna,</w:t>
      </w:r>
      <w:proofErr w:type="gramEnd"/>
      <w:r w:rsidRPr="00471FD0">
        <w:rPr>
          <w:rFonts w:ascii="Arial Narrow" w:hAnsi="Arial Narrow"/>
          <w:color w:val="000000"/>
          <w:sz w:val="22"/>
          <w:szCs w:val="22"/>
        </w:rPr>
        <w:t xml:space="preserve"> ve yüksekokul müdürlüğüne yazılı olarak bildirmek.</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E-Öğrencilerin işe ve işyerlerine intibakta ve stajlarını gerçekleştirmede karşılaşabilecekleri güçlükleri ilgililerle işbirliği yaparak gidermek.</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F-Gerektiğinde </w:t>
      </w:r>
      <w:r>
        <w:rPr>
          <w:rFonts w:ascii="Arial Narrow" w:hAnsi="Arial Narrow" w:cs="Arial"/>
          <w:color w:val="000000"/>
          <w:sz w:val="22"/>
          <w:szCs w:val="22"/>
        </w:rPr>
        <w:t>Siverek</w:t>
      </w:r>
      <w:r w:rsidRPr="00471FD0">
        <w:rPr>
          <w:rFonts w:ascii="Arial Narrow" w:hAnsi="Arial Narrow" w:cs="Arial"/>
          <w:color w:val="000000"/>
          <w:sz w:val="22"/>
          <w:szCs w:val="22"/>
        </w:rPr>
        <w:t xml:space="preserve"> Meslek Yüksekokulu öğrencilerinin staj denetimleri için diğer üniversitelerdeki meslek yüksekokullarıyla işbirliği yapmak.</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G-Takvimde belirlenen iş, işlem ve hizmetleri takip etmek ve bunların zamanında gerçekleşmesi için bölüm/program başkanlarıyla iş birliği yapmak.</w:t>
      </w:r>
    </w:p>
    <w:p w:rsidR="00A733C6" w:rsidRPr="00471FD0" w:rsidRDefault="00A733C6" w:rsidP="00A733C6">
      <w:pPr>
        <w:pStyle w:val="Balk3"/>
        <w:ind w:left="-142" w:right="-144"/>
        <w:jc w:val="both"/>
        <w:rPr>
          <w:rFonts w:ascii="Arial Narrow" w:hAnsi="Arial Narrow" w:cs="Arial"/>
          <w:color w:val="000000"/>
          <w:sz w:val="22"/>
          <w:szCs w:val="22"/>
        </w:rPr>
      </w:pPr>
      <w:r w:rsidRPr="00471FD0">
        <w:rPr>
          <w:rFonts w:ascii="Arial Narrow" w:hAnsi="Arial Narrow" w:cs="Arial"/>
          <w:color w:val="000000"/>
          <w:sz w:val="22"/>
          <w:szCs w:val="22"/>
        </w:rPr>
        <w:t>BÖLÜM BAŞKANLARININ STAJ İLE İLGİLİ GÖREVLERİ</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Madde 10: Bölüm</w:t>
      </w:r>
      <w:r w:rsidRPr="00471FD0">
        <w:rPr>
          <w:rFonts w:ascii="Arial Narrow" w:hAnsi="Arial Narrow" w:cs="Arial"/>
          <w:b/>
          <w:color w:val="000000"/>
          <w:sz w:val="22"/>
          <w:szCs w:val="22"/>
        </w:rPr>
        <w:t xml:space="preserve"> başkanları staj ile ilgili olarak şu görevleri yapar: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A-Staj takviminde belirlenmiş işlemleri süreleri içinde duyurmak, öğrencilerin bu takvime uyması için gerekli çalışmaları yapmak;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B-İşyerlerinden sağlanan staj kontenjanlarını program başkanlığına bildirmek. </w:t>
      </w:r>
    </w:p>
    <w:p w:rsidR="00A733C6" w:rsidRPr="00471FD0" w:rsidRDefault="00A733C6" w:rsidP="00A733C6">
      <w:pPr>
        <w:pStyle w:val="GvdeMetni2"/>
        <w:ind w:left="-142" w:right="-144"/>
        <w:jc w:val="both"/>
        <w:rPr>
          <w:rFonts w:ascii="Arial Narrow" w:hAnsi="Arial Narrow" w:cs="Arial"/>
          <w:b/>
          <w:color w:val="000000"/>
          <w:szCs w:val="22"/>
        </w:rPr>
      </w:pPr>
      <w:r w:rsidRPr="00471FD0">
        <w:rPr>
          <w:rFonts w:ascii="Arial Narrow" w:hAnsi="Arial Narrow" w:cs="Arial"/>
          <w:b/>
          <w:color w:val="000000"/>
          <w:szCs w:val="22"/>
        </w:rPr>
        <w:t xml:space="preserve">C-Program başkanlıklarınca staj bitiminde staj dosyalarının teslim alınıp, staj mülakatının yapılmasını sağlamak. </w:t>
      </w:r>
    </w:p>
    <w:p w:rsidR="00A733C6" w:rsidRPr="00471FD0" w:rsidRDefault="00A733C6" w:rsidP="00A733C6">
      <w:pPr>
        <w:pStyle w:val="GvdeMetni2"/>
        <w:ind w:left="-142" w:right="-144"/>
        <w:jc w:val="both"/>
        <w:rPr>
          <w:rFonts w:ascii="Arial Narrow" w:hAnsi="Arial Narrow" w:cs="Arial"/>
          <w:color w:val="000000"/>
          <w:szCs w:val="22"/>
        </w:rPr>
      </w:pPr>
      <w:r w:rsidRPr="00471FD0">
        <w:rPr>
          <w:rFonts w:ascii="Arial Narrow" w:hAnsi="Arial Narrow" w:cs="Arial"/>
          <w:color w:val="000000"/>
          <w:szCs w:val="22"/>
        </w:rPr>
        <w:t>PROGRAM BAŞKANLARININ STAJ İLE İLGİLİ GÖREVLERİ</w:t>
      </w:r>
    </w:p>
    <w:p w:rsidR="00A733C6" w:rsidRPr="00471FD0" w:rsidRDefault="00A733C6" w:rsidP="00A733C6">
      <w:pPr>
        <w:pStyle w:val="GvdeMetni2"/>
        <w:ind w:left="-142" w:right="-144"/>
        <w:jc w:val="both"/>
        <w:rPr>
          <w:rFonts w:ascii="Arial Narrow" w:hAnsi="Arial Narrow" w:cs="Arial"/>
          <w:color w:val="000000"/>
          <w:szCs w:val="22"/>
        </w:rPr>
      </w:pPr>
      <w:r w:rsidRPr="00471FD0">
        <w:rPr>
          <w:rFonts w:ascii="Arial Narrow" w:hAnsi="Arial Narrow" w:cs="Arial"/>
          <w:color w:val="000000"/>
          <w:szCs w:val="22"/>
        </w:rPr>
        <w:t xml:space="preserve">Madde 11: </w:t>
      </w:r>
      <w:r w:rsidRPr="00471FD0">
        <w:rPr>
          <w:rFonts w:ascii="Arial Narrow" w:hAnsi="Arial Narrow" w:cs="Arial"/>
          <w:bCs/>
          <w:color w:val="000000"/>
          <w:szCs w:val="22"/>
        </w:rPr>
        <w:t>Program Başkanları şu görevleri yaparlar:</w:t>
      </w:r>
    </w:p>
    <w:p w:rsidR="00A733C6" w:rsidRPr="00471FD0" w:rsidRDefault="00A733C6" w:rsidP="00A733C6">
      <w:pPr>
        <w:pStyle w:val="GvdeMetni2"/>
        <w:ind w:left="-142" w:right="-144"/>
        <w:jc w:val="both"/>
        <w:rPr>
          <w:rFonts w:ascii="Arial Narrow" w:hAnsi="Arial Narrow" w:cs="Arial"/>
          <w:b/>
          <w:bCs/>
          <w:color w:val="000000"/>
          <w:szCs w:val="22"/>
        </w:rPr>
      </w:pPr>
      <w:r w:rsidRPr="00471FD0">
        <w:rPr>
          <w:rFonts w:ascii="Arial Narrow" w:hAnsi="Arial Narrow" w:cs="Arial"/>
          <w:b/>
          <w:bCs/>
          <w:color w:val="000000"/>
          <w:szCs w:val="22"/>
        </w:rPr>
        <w:t>A</w:t>
      </w:r>
      <w:r w:rsidRPr="00471FD0">
        <w:rPr>
          <w:rFonts w:ascii="Arial Narrow" w:hAnsi="Arial Narrow" w:cs="Arial"/>
          <w:b/>
          <w:color w:val="000000"/>
          <w:szCs w:val="22"/>
        </w:rPr>
        <w:t>-</w:t>
      </w:r>
      <w:r w:rsidRPr="00471FD0">
        <w:rPr>
          <w:rFonts w:ascii="Arial Narrow" w:hAnsi="Arial Narrow" w:cs="Arial"/>
          <w:b/>
          <w:bCs/>
          <w:color w:val="000000"/>
          <w:szCs w:val="22"/>
        </w:rPr>
        <w:t xml:space="preserve"> Belirlenen takvime uygun olarak,</w:t>
      </w:r>
      <w:r w:rsidRPr="00471FD0">
        <w:rPr>
          <w:rFonts w:ascii="Arial Narrow" w:hAnsi="Arial Narrow" w:cs="Arial"/>
          <w:b/>
          <w:color w:val="000000"/>
          <w:szCs w:val="22"/>
        </w:rPr>
        <w:t xml:space="preserve"> </w:t>
      </w:r>
      <w:r w:rsidRPr="00471FD0">
        <w:rPr>
          <w:rFonts w:ascii="Arial Narrow" w:hAnsi="Arial Narrow" w:cs="Arial"/>
          <w:b/>
          <w:bCs/>
          <w:color w:val="000000"/>
          <w:szCs w:val="22"/>
        </w:rPr>
        <w:t>öğrencilere staj dosyalarını dağıtmak ve dosyalar üzerinde yapılacak işlemleri anlatmak.</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bCs/>
          <w:sz w:val="22"/>
          <w:szCs w:val="22"/>
        </w:rPr>
        <w:t>B</w:t>
      </w:r>
      <w:r w:rsidRPr="00471FD0">
        <w:rPr>
          <w:rFonts w:ascii="Arial Narrow" w:hAnsi="Arial Narrow"/>
          <w:b/>
          <w:bCs/>
          <w:sz w:val="22"/>
          <w:szCs w:val="22"/>
        </w:rPr>
        <w:t xml:space="preserve">- </w:t>
      </w:r>
      <w:r w:rsidRPr="00471FD0">
        <w:rPr>
          <w:rFonts w:ascii="Arial Narrow" w:hAnsi="Arial Narrow"/>
          <w:sz w:val="22"/>
          <w:szCs w:val="22"/>
        </w:rPr>
        <w:t>Seçilen staj yerinin, staj kurulu kriterlerine uygun olup almadığına karar vermek. Program başkanı staj yerini uygun görmediği takdirde, önereceği yerde öğrenci stajını tamamlar.</w:t>
      </w:r>
    </w:p>
    <w:p w:rsidR="00A733C6" w:rsidRPr="00471FD0" w:rsidRDefault="00A733C6" w:rsidP="00A733C6">
      <w:pPr>
        <w:pStyle w:val="GvdeMetni2"/>
        <w:ind w:left="-142" w:right="-144"/>
        <w:jc w:val="both"/>
        <w:rPr>
          <w:rFonts w:ascii="Arial Narrow" w:hAnsi="Arial Narrow" w:cs="Arial"/>
          <w:b/>
          <w:bCs/>
          <w:color w:val="000000"/>
          <w:szCs w:val="22"/>
        </w:rPr>
      </w:pPr>
      <w:r w:rsidRPr="00471FD0">
        <w:rPr>
          <w:rFonts w:ascii="Arial Narrow" w:hAnsi="Arial Narrow" w:cs="Arial"/>
          <w:b/>
          <w:bCs/>
          <w:color w:val="000000"/>
          <w:szCs w:val="22"/>
        </w:rPr>
        <w:t>C- Program öğrencilerinin staj yaptıkları yerlerin listesini staj yürütme komisyonuna sunmak.</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D</w:t>
      </w:r>
      <w:r w:rsidRPr="00471FD0">
        <w:rPr>
          <w:rFonts w:ascii="Arial Narrow" w:hAnsi="Arial Narrow" w:cs="Arial"/>
          <w:bCs/>
          <w:color w:val="000000"/>
          <w:sz w:val="22"/>
          <w:szCs w:val="22"/>
        </w:rPr>
        <w:t xml:space="preserve">- Program öğrencilerinin staj bitiminde stajları ile ilgili, değerlendirme mülakatını takvimde belirtilen sürede yapmak, </w:t>
      </w:r>
      <w:r w:rsidRPr="00471FD0">
        <w:rPr>
          <w:rFonts w:ascii="Arial Narrow" w:hAnsi="Arial Narrow" w:cs="Arial"/>
          <w:color w:val="000000"/>
          <w:sz w:val="22"/>
          <w:szCs w:val="22"/>
        </w:rPr>
        <w:t xml:space="preserve">stajı kabul veya </w:t>
      </w:r>
      <w:proofErr w:type="spellStart"/>
      <w:r w:rsidRPr="00471FD0">
        <w:rPr>
          <w:rFonts w:ascii="Arial Narrow" w:hAnsi="Arial Narrow" w:cs="Arial"/>
          <w:color w:val="000000"/>
          <w:sz w:val="22"/>
          <w:szCs w:val="22"/>
        </w:rPr>
        <w:t>red</w:t>
      </w:r>
      <w:proofErr w:type="spellEnd"/>
      <w:r w:rsidRPr="00471FD0">
        <w:rPr>
          <w:rFonts w:ascii="Arial Narrow" w:hAnsi="Arial Narrow" w:cs="Arial"/>
          <w:color w:val="000000"/>
          <w:sz w:val="22"/>
          <w:szCs w:val="22"/>
        </w:rPr>
        <w:t xml:space="preserve"> edilen öğrencilerin sonuçlarını staj komisyonuna ve müdürlüğe sunmak.</w:t>
      </w:r>
    </w:p>
    <w:p w:rsidR="00A733C6" w:rsidRPr="00471FD0" w:rsidRDefault="00A733C6" w:rsidP="00A733C6">
      <w:pPr>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t xml:space="preserve">STAJ DENETLEMESİ VE DENETLEYİCİ ÖĞRETİM ELEMANLARININ GÖREVLERİ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Madde 12: </w:t>
      </w:r>
      <w:r w:rsidRPr="00471FD0">
        <w:rPr>
          <w:rFonts w:ascii="Arial Narrow" w:hAnsi="Arial Narrow" w:cs="Arial"/>
          <w:bCs/>
          <w:color w:val="000000"/>
          <w:sz w:val="22"/>
          <w:szCs w:val="22"/>
        </w:rPr>
        <w:t>Stajlar</w:t>
      </w:r>
      <w:r w:rsidRPr="00471FD0">
        <w:rPr>
          <w:rFonts w:ascii="Arial Narrow" w:hAnsi="Arial Narrow" w:cs="Arial"/>
          <w:color w:val="000000"/>
          <w:sz w:val="22"/>
          <w:szCs w:val="22"/>
        </w:rPr>
        <w:t xml:space="preserve"> yapıldığı dönemde, denetleyici öğretim elemanları tarafından denetlenebilir. </w:t>
      </w:r>
    </w:p>
    <w:p w:rsidR="00A733C6" w:rsidRPr="00471FD0" w:rsidRDefault="00A733C6" w:rsidP="00A733C6">
      <w:pPr>
        <w:ind w:left="-142" w:right="-144"/>
        <w:jc w:val="both"/>
        <w:rPr>
          <w:rFonts w:ascii="Arial Narrow" w:hAnsi="Arial Narrow" w:cs="Arial"/>
          <w:b/>
          <w:bCs/>
          <w:color w:val="000000"/>
          <w:sz w:val="22"/>
          <w:szCs w:val="22"/>
          <w:u w:val="single"/>
        </w:rPr>
      </w:pPr>
      <w:r w:rsidRPr="00471FD0">
        <w:rPr>
          <w:rFonts w:ascii="Arial Narrow" w:hAnsi="Arial Narrow" w:cs="Arial"/>
          <w:color w:val="000000"/>
          <w:sz w:val="22"/>
          <w:szCs w:val="22"/>
        </w:rPr>
        <w:t xml:space="preserve">Denetleyici öğretim elemanları, staj komisyonunun önerisi ve müdürlük makamının onayıyla görevlendirilir. Bu öğretim elemanları, Öğrencinin stajını denetlemek üzere ziyaret ettiği işyerlerinin, yönergede bahsedilen ve staj komisyonunca belirlenen kriterlere uygun olup olmadığını; Öğrencilerin işyerlerinde yaptıkları işin çeşidini, devam durumlarını ve diğer görüşlerini raporla staj komisyonuna bildirmek; </w:t>
      </w:r>
    </w:p>
    <w:p w:rsidR="00A733C6" w:rsidRDefault="00A733C6" w:rsidP="00A733C6">
      <w:pPr>
        <w:ind w:left="-142" w:right="-144"/>
        <w:jc w:val="both"/>
        <w:rPr>
          <w:rFonts w:ascii="Arial Narrow" w:hAnsi="Arial Narrow" w:cs="Arial"/>
          <w:b/>
          <w:bCs/>
          <w:color w:val="000000"/>
          <w:sz w:val="22"/>
          <w:szCs w:val="22"/>
        </w:rPr>
      </w:pPr>
    </w:p>
    <w:p w:rsidR="00A733C6" w:rsidRDefault="00A733C6" w:rsidP="00A733C6">
      <w:pPr>
        <w:ind w:left="-142" w:right="-144"/>
        <w:jc w:val="both"/>
        <w:rPr>
          <w:rFonts w:ascii="Arial Narrow" w:hAnsi="Arial Narrow" w:cs="Arial"/>
          <w:b/>
          <w:bCs/>
          <w:color w:val="000000"/>
          <w:sz w:val="22"/>
          <w:szCs w:val="22"/>
        </w:rPr>
      </w:pPr>
    </w:p>
    <w:p w:rsidR="0044001C" w:rsidRDefault="0044001C" w:rsidP="00A733C6">
      <w:pPr>
        <w:ind w:left="-142" w:right="-144"/>
        <w:jc w:val="both"/>
        <w:rPr>
          <w:rFonts w:ascii="Arial Narrow" w:hAnsi="Arial Narrow" w:cs="Arial"/>
          <w:b/>
          <w:bCs/>
          <w:color w:val="000000"/>
          <w:sz w:val="22"/>
          <w:szCs w:val="22"/>
        </w:rPr>
      </w:pPr>
    </w:p>
    <w:p w:rsidR="0044001C" w:rsidRDefault="0044001C" w:rsidP="00A733C6">
      <w:pPr>
        <w:ind w:left="-142" w:right="-144"/>
        <w:jc w:val="both"/>
        <w:rPr>
          <w:rFonts w:ascii="Arial Narrow" w:hAnsi="Arial Narrow" w:cs="Arial"/>
          <w:b/>
          <w:bCs/>
          <w:color w:val="000000"/>
          <w:sz w:val="22"/>
          <w:szCs w:val="22"/>
        </w:rPr>
      </w:pPr>
    </w:p>
    <w:p w:rsidR="0044001C" w:rsidRDefault="0044001C" w:rsidP="00A733C6">
      <w:pPr>
        <w:ind w:left="-142" w:right="-144"/>
        <w:jc w:val="both"/>
        <w:rPr>
          <w:rFonts w:ascii="Arial Narrow" w:hAnsi="Arial Narrow" w:cs="Arial"/>
          <w:b/>
          <w:bCs/>
          <w:color w:val="000000"/>
          <w:sz w:val="22"/>
          <w:szCs w:val="22"/>
        </w:rPr>
      </w:pPr>
      <w:bookmarkStart w:id="0" w:name="_GoBack"/>
      <w:bookmarkEnd w:id="0"/>
    </w:p>
    <w:p w:rsidR="00A733C6" w:rsidRDefault="00A733C6" w:rsidP="00A733C6">
      <w:pPr>
        <w:ind w:left="-142" w:right="-144"/>
        <w:jc w:val="both"/>
        <w:rPr>
          <w:rFonts w:ascii="Arial Narrow" w:hAnsi="Arial Narrow" w:cs="Arial"/>
          <w:b/>
          <w:bCs/>
          <w:color w:val="000000"/>
          <w:sz w:val="22"/>
          <w:szCs w:val="22"/>
        </w:rPr>
      </w:pPr>
    </w:p>
    <w:p w:rsidR="00A733C6" w:rsidRPr="00471FD0" w:rsidRDefault="00A733C6" w:rsidP="00A733C6">
      <w:pPr>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lastRenderedPageBreak/>
        <w:t>STAJ DOSYASI VE İÇERİĞİ</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Madde 13: </w:t>
      </w:r>
      <w:r w:rsidRPr="00471FD0">
        <w:rPr>
          <w:rFonts w:ascii="Arial Narrow" w:hAnsi="Arial Narrow" w:cs="Arial"/>
          <w:bCs/>
          <w:color w:val="000000"/>
          <w:sz w:val="22"/>
          <w:szCs w:val="22"/>
        </w:rPr>
        <w:t>Öğrenciler</w:t>
      </w:r>
      <w:r w:rsidRPr="00471FD0">
        <w:rPr>
          <w:rFonts w:ascii="Arial Narrow" w:hAnsi="Arial Narrow" w:cs="Arial"/>
          <w:color w:val="000000"/>
          <w:sz w:val="22"/>
          <w:szCs w:val="22"/>
        </w:rPr>
        <w:t xml:space="preserve"> staj için okuldan aldıkları staj dosyalarını, staj öncesinde program başkanlarının belirteceği şekilde doldururlar. Staj boyunca yapılan günlük çalışmaları da dosyanın ilgili sayfalarına yazarak, staj bitiminde ve staj takviminde belirtilen süre içerisinde program başkanlarına teslim ederler.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Staj dosyalarında;</w:t>
      </w:r>
      <w:r w:rsidRPr="00471FD0">
        <w:rPr>
          <w:rFonts w:ascii="Arial Narrow" w:hAnsi="Arial Narrow" w:cs="Arial"/>
          <w:b/>
          <w:color w:val="000000"/>
          <w:sz w:val="22"/>
          <w:szCs w:val="22"/>
        </w:rPr>
        <w:t xml:space="preserve"> </w:t>
      </w:r>
      <w:r w:rsidRPr="00471FD0">
        <w:rPr>
          <w:rFonts w:ascii="Arial Narrow" w:hAnsi="Arial Narrow" w:cs="Arial"/>
          <w:color w:val="000000"/>
          <w:sz w:val="22"/>
          <w:szCs w:val="22"/>
        </w:rPr>
        <w:t>Öğrenci Staj Başvuru ve Kabul Formu (iki nüsha), Öğrencinin Stajı Hakkında İşveren Raporu (iki nüsha), Staj Yönergesi, Öğrencinin Staj Devam Çizelgesi, Öğrencinin Günlük Staj Çalışma Formu (staj gün sayısı kadar) yer alır.</w:t>
      </w:r>
    </w:p>
    <w:p w:rsidR="00A733C6" w:rsidRPr="00471FD0" w:rsidRDefault="00A733C6" w:rsidP="00A733C6">
      <w:pPr>
        <w:ind w:left="-142" w:right="-144"/>
        <w:jc w:val="both"/>
        <w:rPr>
          <w:rFonts w:ascii="Arial Narrow" w:hAnsi="Arial Narrow" w:cs="Arial"/>
          <w:b/>
          <w:color w:val="000000"/>
          <w:sz w:val="22"/>
          <w:szCs w:val="22"/>
        </w:rPr>
      </w:pPr>
      <w:r w:rsidRPr="00471FD0">
        <w:rPr>
          <w:rFonts w:ascii="Arial Narrow" w:hAnsi="Arial Narrow" w:cs="Arial"/>
          <w:b/>
          <w:color w:val="000000"/>
          <w:sz w:val="22"/>
          <w:szCs w:val="22"/>
        </w:rPr>
        <w:t>STAJ EĞİTİCİ PERSONEL VE GÖREVLERİ</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color w:val="000000"/>
          <w:sz w:val="22"/>
          <w:szCs w:val="22"/>
        </w:rPr>
        <w:t>Madde 14:</w:t>
      </w:r>
      <w:r w:rsidRPr="00471FD0">
        <w:rPr>
          <w:rFonts w:ascii="Arial Narrow" w:hAnsi="Arial Narrow" w:cs="Arial"/>
          <w:color w:val="000000"/>
          <w:sz w:val="22"/>
          <w:szCs w:val="22"/>
        </w:rPr>
        <w:t xml:space="preserve"> Staj yapacak öğrenciler, staj süresi boyunca işyeri tarafından belirlenecek eğitici personel gözetiminde bulunurlar. Eğitici personel, stajyerlerin bir plan dâhilinde stajlarını sürdürmelerinden ve staj planının gerektiği şekilde uygulanmasından sorumludurlar.</w:t>
      </w:r>
    </w:p>
    <w:p w:rsidR="00A733C6" w:rsidRPr="00471FD0" w:rsidRDefault="00A733C6" w:rsidP="00A733C6">
      <w:pPr>
        <w:ind w:left="-142" w:right="-144"/>
        <w:jc w:val="both"/>
        <w:rPr>
          <w:rFonts w:ascii="Arial Narrow" w:hAnsi="Arial Narrow" w:cs="Arial"/>
          <w:b/>
          <w:color w:val="000000"/>
          <w:sz w:val="22"/>
          <w:szCs w:val="22"/>
        </w:rPr>
      </w:pPr>
      <w:r w:rsidRPr="00471FD0">
        <w:rPr>
          <w:rFonts w:ascii="Arial Narrow" w:hAnsi="Arial Narrow" w:cs="Arial"/>
          <w:b/>
          <w:color w:val="000000"/>
          <w:sz w:val="22"/>
          <w:szCs w:val="22"/>
        </w:rPr>
        <w:t>STAJ YAPACAK ÖĞRENCİLERE SAGLANACAK OLANAKLAR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color w:val="000000"/>
          <w:sz w:val="22"/>
          <w:szCs w:val="22"/>
        </w:rPr>
        <w:t>Madde 15:</w:t>
      </w:r>
      <w:r w:rsidRPr="00471FD0">
        <w:rPr>
          <w:rFonts w:ascii="Arial Narrow" w:hAnsi="Arial Narrow" w:cs="Arial"/>
          <w:color w:val="000000"/>
          <w:sz w:val="22"/>
          <w:szCs w:val="22"/>
        </w:rPr>
        <w:t xml:space="preserve"> Stajyer kabul edecek işyerleri, kendi personeline sağladığı sosyal olanaklardan stajyerlerinde yararlanmasını sağlar.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Stajyer kabul edecek işyerleri, stajyerlerin konaklama ve beslenme gereksinimlerinin karşılanması ve kuruluşun sosyal olanaklarından yararlanması hususunda azami çaba sarf eder.</w:t>
      </w:r>
    </w:p>
    <w:p w:rsidR="00A733C6" w:rsidRPr="00471FD0" w:rsidRDefault="00A733C6" w:rsidP="00A733C6">
      <w:pPr>
        <w:ind w:left="-142" w:right="-144"/>
        <w:jc w:val="both"/>
        <w:rPr>
          <w:rFonts w:ascii="Arial Narrow" w:hAnsi="Arial Narrow" w:cs="Arial"/>
          <w:b/>
          <w:bCs/>
          <w:color w:val="000000"/>
          <w:sz w:val="22"/>
          <w:szCs w:val="22"/>
        </w:rPr>
      </w:pPr>
      <w:r w:rsidRPr="00471FD0">
        <w:rPr>
          <w:rFonts w:ascii="Arial Narrow" w:hAnsi="Arial Narrow" w:cs="Arial"/>
          <w:b/>
          <w:bCs/>
          <w:color w:val="000000"/>
          <w:sz w:val="22"/>
          <w:szCs w:val="22"/>
        </w:rPr>
        <w:t>ÖĞRENCİNİN STAJI HAKKINDA İŞVEREN RAPORU</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Madde 16: </w:t>
      </w:r>
      <w:r w:rsidRPr="00471FD0">
        <w:rPr>
          <w:rFonts w:ascii="Arial Narrow" w:hAnsi="Arial Narrow" w:cs="Arial"/>
          <w:color w:val="000000"/>
          <w:sz w:val="22"/>
          <w:szCs w:val="22"/>
        </w:rPr>
        <w:t>Öğrencilerin stajda başarılı sayılabilmesi için, işveren raporunda bulunan not cetvelindeki her beceri ve bilgi grubundan 100 (yüz) üzerinden en az 65 (altmış beş) alması gerekir. Aksi halde stajlarında başarısız olmuş sayılırlar</w:t>
      </w:r>
      <w:r w:rsidRPr="00471FD0">
        <w:rPr>
          <w:rFonts w:ascii="Arial Narrow" w:hAnsi="Arial Narrow" w:cs="Arial"/>
          <w:b/>
          <w:bCs/>
          <w:color w:val="000000"/>
          <w:sz w:val="22"/>
          <w:szCs w:val="22"/>
        </w:rPr>
        <w:t>.</w:t>
      </w:r>
      <w:r w:rsidRPr="00471FD0">
        <w:rPr>
          <w:rFonts w:ascii="Arial Narrow" w:hAnsi="Arial Narrow" w:cs="Arial"/>
          <w:color w:val="000000"/>
          <w:sz w:val="22"/>
          <w:szCs w:val="22"/>
        </w:rPr>
        <w:t xml:space="preserve">  Stajlarını yenilemek zorundadırlar.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İşveren raporu iki nüsha olarak işveren tarafından doldurulur. Bunlardan biri işyerinde saklanır. Diğer nüsha “GİZLİ” kaydı ile taahhütlü postayla veya kapalı zarf içinde ağzı mühürlü olarak öğrenci ile Yüksekokul Müdürlüğü’ne gönderilir. </w:t>
      </w:r>
    </w:p>
    <w:p w:rsidR="00A733C6" w:rsidRPr="00471FD0" w:rsidRDefault="00A733C6" w:rsidP="00A733C6">
      <w:pPr>
        <w:pStyle w:val="Balk3"/>
        <w:ind w:left="-142" w:right="-144"/>
        <w:jc w:val="both"/>
        <w:rPr>
          <w:rFonts w:ascii="Arial Narrow" w:hAnsi="Arial Narrow" w:cs="Arial"/>
          <w:color w:val="000000"/>
          <w:sz w:val="22"/>
          <w:szCs w:val="22"/>
        </w:rPr>
      </w:pPr>
      <w:r w:rsidRPr="00471FD0">
        <w:rPr>
          <w:rFonts w:ascii="Arial Narrow" w:hAnsi="Arial Narrow" w:cs="Arial"/>
          <w:color w:val="000000"/>
          <w:sz w:val="22"/>
          <w:szCs w:val="22"/>
        </w:rPr>
        <w:t>STAJDA BAŞARI TESBİTİ</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 xml:space="preserve">Madde 17: </w:t>
      </w:r>
      <w:r w:rsidRPr="00471FD0">
        <w:rPr>
          <w:rFonts w:ascii="Arial Narrow" w:hAnsi="Arial Narrow" w:cs="Arial"/>
          <w:bCs/>
          <w:color w:val="000000"/>
          <w:sz w:val="22"/>
          <w:szCs w:val="22"/>
        </w:rPr>
        <w:t>Staj bitiminde</w:t>
      </w:r>
      <w:r w:rsidRPr="00471FD0">
        <w:rPr>
          <w:rFonts w:ascii="Arial Narrow" w:hAnsi="Arial Narrow" w:cs="Arial"/>
          <w:b/>
          <w:bCs/>
          <w:color w:val="000000"/>
          <w:sz w:val="22"/>
          <w:szCs w:val="22"/>
        </w:rPr>
        <w:t xml:space="preserve"> </w:t>
      </w:r>
      <w:r w:rsidRPr="00471FD0">
        <w:rPr>
          <w:rFonts w:ascii="Arial Narrow" w:hAnsi="Arial Narrow" w:cs="Arial"/>
          <w:color w:val="000000"/>
          <w:sz w:val="22"/>
          <w:szCs w:val="22"/>
        </w:rPr>
        <w:t xml:space="preserve">Program Başkanlığı’nca öğrencinin staj dosyası ve işveren raporu incelenir; staj takvimine göre, dosyayı ve işveren raporunu esas alarak öğrenci bir mülakata tabi tutulur ve sonucu başarılı veya başarısız olarak değerlendirilir.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Stajı işveren tarafından kabul edilen öğrencinin, program başkanlığınca yapılan “staj </w:t>
      </w:r>
      <w:proofErr w:type="spellStart"/>
      <w:r w:rsidRPr="00471FD0">
        <w:rPr>
          <w:rFonts w:ascii="Arial Narrow" w:hAnsi="Arial Narrow" w:cs="Arial"/>
          <w:color w:val="000000"/>
          <w:sz w:val="22"/>
          <w:szCs w:val="22"/>
        </w:rPr>
        <w:t>mülakatı”nda</w:t>
      </w:r>
      <w:proofErr w:type="spellEnd"/>
      <w:r w:rsidRPr="00471FD0">
        <w:rPr>
          <w:rFonts w:ascii="Arial Narrow" w:hAnsi="Arial Narrow" w:cs="Arial"/>
          <w:color w:val="000000"/>
          <w:sz w:val="22"/>
          <w:szCs w:val="22"/>
        </w:rPr>
        <w:t xml:space="preserve"> başarılı bulunmaması halinde, öğrenciye staj süresinin yarısı kadar ek staj yapma zorunluluğu getirilebilir. Staj mülakatına girmeyen veya staj dosyalarını staj takviminde belirtilen sürede teslim etmeyen öğrencilerin stajları geçersiz sayılır. Stajlarını yeniden yapmak zorundadırlar.</w:t>
      </w:r>
    </w:p>
    <w:p w:rsidR="00A733C6" w:rsidRPr="00471FD0" w:rsidRDefault="00A733C6" w:rsidP="00A733C6">
      <w:pPr>
        <w:pStyle w:val="Balk3"/>
        <w:ind w:left="-142" w:right="-144"/>
        <w:jc w:val="both"/>
        <w:rPr>
          <w:rFonts w:ascii="Arial Narrow" w:hAnsi="Arial Narrow" w:cs="Arial"/>
          <w:color w:val="000000"/>
          <w:sz w:val="22"/>
          <w:szCs w:val="22"/>
        </w:rPr>
      </w:pPr>
      <w:r w:rsidRPr="00471FD0">
        <w:rPr>
          <w:rFonts w:ascii="Arial Narrow" w:hAnsi="Arial Narrow" w:cs="Arial"/>
          <w:color w:val="000000"/>
          <w:sz w:val="22"/>
          <w:szCs w:val="22"/>
        </w:rPr>
        <w:t>GENEL HÜKÜMLER</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b/>
          <w:bCs/>
          <w:color w:val="000000"/>
          <w:sz w:val="22"/>
          <w:szCs w:val="22"/>
        </w:rPr>
        <w:t xml:space="preserve">Madde 18: </w:t>
      </w:r>
      <w:r w:rsidRPr="00471FD0">
        <w:rPr>
          <w:rFonts w:ascii="Arial Narrow" w:hAnsi="Arial Narrow"/>
          <w:bCs/>
          <w:color w:val="000000"/>
          <w:sz w:val="22"/>
          <w:szCs w:val="22"/>
        </w:rPr>
        <w:t>Öğrenciler</w:t>
      </w:r>
      <w:r w:rsidRPr="00471FD0">
        <w:rPr>
          <w:rFonts w:ascii="Arial Narrow" w:hAnsi="Arial Narrow"/>
          <w:color w:val="000000"/>
          <w:sz w:val="22"/>
          <w:szCs w:val="22"/>
        </w:rPr>
        <w:t xml:space="preserve"> “Yüksek Öğretim Kurulları Öğrenci Disiplin Yönetmeliği” hükümleri yanında; stajlarını sürdürdükleri işyerinin çalışma, disiplin ve emniyeti ile ilgili kurallarına da aynen uyarlar. Kurallara aykırı hareket eden öğrencinin durumu işveren tarafından yüksekokul müdürlüğüne yazılı olarak bildirilir. </w:t>
      </w:r>
    </w:p>
    <w:p w:rsidR="00A733C6" w:rsidRPr="00471FD0" w:rsidRDefault="00A733C6" w:rsidP="00A733C6">
      <w:pPr>
        <w:pStyle w:val="GvdeMetni"/>
        <w:spacing w:line="240" w:lineRule="auto"/>
        <w:ind w:left="-142" w:right="-144"/>
        <w:jc w:val="both"/>
        <w:rPr>
          <w:rFonts w:ascii="Arial Narrow" w:hAnsi="Arial Narrow" w:cs="Arial"/>
          <w:b/>
          <w:bCs/>
          <w:color w:val="000000"/>
          <w:sz w:val="22"/>
          <w:szCs w:val="22"/>
        </w:rPr>
      </w:pPr>
      <w:r w:rsidRPr="00471FD0">
        <w:rPr>
          <w:rFonts w:ascii="Arial Narrow" w:hAnsi="Arial Narrow"/>
          <w:b/>
          <w:bCs/>
          <w:color w:val="000000"/>
          <w:sz w:val="22"/>
          <w:szCs w:val="22"/>
        </w:rPr>
        <w:t xml:space="preserve">Madde 19: </w:t>
      </w:r>
      <w:r w:rsidRPr="00471FD0">
        <w:rPr>
          <w:rFonts w:ascii="Arial Narrow" w:hAnsi="Arial Narrow"/>
          <w:bCs/>
          <w:color w:val="000000"/>
          <w:sz w:val="22"/>
          <w:szCs w:val="22"/>
        </w:rPr>
        <w:t>Staj</w:t>
      </w:r>
      <w:r w:rsidRPr="00471FD0">
        <w:rPr>
          <w:rFonts w:ascii="Arial Narrow" w:hAnsi="Arial Narrow"/>
          <w:color w:val="000000"/>
          <w:sz w:val="22"/>
          <w:szCs w:val="22"/>
        </w:rPr>
        <w:t xml:space="preserve"> sırasında hastalanan veya herhangi bir şekilde kaza geçiren öğrenciler için, Harran Üniversitesi Öğrenci İşleri ve Sağlık Raporları Yönetmeliği’ne göre işlem yapılır.</w:t>
      </w:r>
    </w:p>
    <w:p w:rsidR="00A733C6" w:rsidRPr="00471FD0" w:rsidRDefault="00A733C6" w:rsidP="00A733C6">
      <w:pPr>
        <w:ind w:left="-142" w:right="-144"/>
        <w:jc w:val="both"/>
        <w:rPr>
          <w:rFonts w:ascii="Arial Narrow" w:hAnsi="Arial Narrow" w:cs="Arial"/>
          <w:bCs/>
          <w:color w:val="000000"/>
          <w:sz w:val="22"/>
          <w:szCs w:val="22"/>
        </w:rPr>
      </w:pPr>
      <w:r w:rsidRPr="00471FD0">
        <w:rPr>
          <w:rFonts w:ascii="Arial Narrow" w:hAnsi="Arial Narrow" w:cs="Arial"/>
          <w:b/>
          <w:bCs/>
          <w:color w:val="000000"/>
          <w:sz w:val="22"/>
          <w:szCs w:val="22"/>
        </w:rPr>
        <w:t>Madde 20:</w:t>
      </w:r>
      <w:r w:rsidRPr="00471FD0">
        <w:rPr>
          <w:rFonts w:ascii="Arial Narrow" w:hAnsi="Arial Narrow" w:cs="Arial"/>
          <w:bCs/>
          <w:color w:val="000000"/>
          <w:sz w:val="22"/>
          <w:szCs w:val="22"/>
        </w:rPr>
        <w:t xml:space="preserve">Bu yönergede hüküm bulunmayan hallerde, ilgili mevzuat hükümleri ile </w:t>
      </w:r>
      <w:r w:rsidRPr="00471FD0">
        <w:rPr>
          <w:rFonts w:ascii="Arial Narrow" w:hAnsi="Arial Narrow" w:cs="Arial"/>
          <w:color w:val="000000"/>
          <w:sz w:val="22"/>
          <w:szCs w:val="22"/>
        </w:rPr>
        <w:t>Şanlıurfa Sosyal Bilimler Meslek Yüksekokulu Staj Kurulu kararları uygulanır.</w:t>
      </w:r>
    </w:p>
    <w:p w:rsidR="00A733C6" w:rsidRPr="00471FD0" w:rsidRDefault="00A733C6" w:rsidP="00A733C6">
      <w:pPr>
        <w:pStyle w:val="Balk3"/>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YÜRÜRLÜK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Madde 21</w:t>
      </w:r>
      <w:r w:rsidRPr="00471FD0">
        <w:rPr>
          <w:rFonts w:ascii="Arial Narrow" w:hAnsi="Arial Narrow" w:cs="Arial"/>
          <w:color w:val="000000"/>
          <w:sz w:val="22"/>
          <w:szCs w:val="22"/>
        </w:rPr>
        <w:t xml:space="preserve">: Bu yönerge, Harran Üniversitesi </w:t>
      </w:r>
      <w:proofErr w:type="spellStart"/>
      <w:r w:rsidRPr="00471FD0">
        <w:rPr>
          <w:rFonts w:ascii="Arial Narrow" w:hAnsi="Arial Narrow" w:cs="Arial"/>
          <w:color w:val="000000"/>
          <w:sz w:val="22"/>
          <w:szCs w:val="22"/>
        </w:rPr>
        <w:t>Senatosu’nca</w:t>
      </w:r>
      <w:proofErr w:type="spellEnd"/>
      <w:r w:rsidRPr="00471FD0">
        <w:rPr>
          <w:rFonts w:ascii="Arial Narrow" w:hAnsi="Arial Narrow" w:cs="Arial"/>
          <w:color w:val="000000"/>
          <w:sz w:val="22"/>
          <w:szCs w:val="22"/>
        </w:rPr>
        <w:t xml:space="preserve"> kabul edildiği tarihte yürürlüğe girer, ancak 2011–2012 eğitim–öğretim yılından itibaren yüksekokula kaydını yaptıran öğrenciler için uygulanır. Önceki öğretim yıllarında yüksekokula kaydolmuş öğrencilere daha önce yürürlükte olan yönerge uygulanır.</w:t>
      </w:r>
    </w:p>
    <w:p w:rsidR="00A733C6" w:rsidRPr="00471FD0" w:rsidRDefault="00A733C6" w:rsidP="00A733C6">
      <w:pPr>
        <w:pStyle w:val="Balk3"/>
        <w:ind w:left="-142" w:right="-144"/>
        <w:jc w:val="both"/>
        <w:rPr>
          <w:rFonts w:ascii="Arial Narrow" w:hAnsi="Arial Narrow" w:cs="Arial"/>
          <w:color w:val="000000"/>
          <w:sz w:val="22"/>
          <w:szCs w:val="22"/>
        </w:rPr>
      </w:pPr>
      <w:r w:rsidRPr="00471FD0">
        <w:rPr>
          <w:rFonts w:ascii="Arial Narrow" w:hAnsi="Arial Narrow" w:cs="Arial"/>
          <w:color w:val="000000"/>
          <w:sz w:val="22"/>
          <w:szCs w:val="22"/>
        </w:rPr>
        <w:t xml:space="preserve">YÜRÜTME </w:t>
      </w:r>
    </w:p>
    <w:p w:rsidR="00A733C6" w:rsidRPr="00471FD0" w:rsidRDefault="00A733C6" w:rsidP="00A733C6">
      <w:pPr>
        <w:ind w:left="-142" w:right="-144"/>
        <w:jc w:val="both"/>
        <w:rPr>
          <w:rFonts w:ascii="Arial Narrow" w:hAnsi="Arial Narrow" w:cs="Arial"/>
          <w:color w:val="000000"/>
          <w:sz w:val="22"/>
          <w:szCs w:val="22"/>
        </w:rPr>
      </w:pPr>
      <w:r w:rsidRPr="00471FD0">
        <w:rPr>
          <w:rFonts w:ascii="Arial Narrow" w:hAnsi="Arial Narrow" w:cs="Arial"/>
          <w:b/>
          <w:bCs/>
          <w:color w:val="000000"/>
          <w:sz w:val="22"/>
          <w:szCs w:val="22"/>
        </w:rPr>
        <w:t>Madde 22</w:t>
      </w:r>
      <w:r w:rsidRPr="00471FD0">
        <w:rPr>
          <w:rFonts w:ascii="Arial Narrow" w:hAnsi="Arial Narrow" w:cs="Arial"/>
          <w:color w:val="000000"/>
          <w:sz w:val="22"/>
          <w:szCs w:val="22"/>
        </w:rPr>
        <w:t xml:space="preserve">: Bu yönerge hükümlerini Harran Üniversitesi Rektörü yürütür. </w:t>
      </w:r>
    </w:p>
    <w:p w:rsidR="00A733C6" w:rsidRDefault="00A733C6" w:rsidP="00A733C6"/>
    <w:p w:rsidR="00A733C6" w:rsidRDefault="00A733C6" w:rsidP="00A733C6"/>
    <w:p w:rsidR="00A733C6" w:rsidRDefault="00A733C6" w:rsidP="00A733C6"/>
    <w:p w:rsidR="00A733C6" w:rsidRDefault="00A733C6" w:rsidP="00A733C6">
      <w:r>
        <w:t>…………………………………………………………………………………………………………………………………………………………………………………………………………………………………………….</w:t>
      </w:r>
    </w:p>
    <w:p w:rsidR="00A733C6" w:rsidRDefault="00A733C6" w:rsidP="00A733C6"/>
    <w:p w:rsidR="00A733C6" w:rsidRDefault="00A733C6" w:rsidP="00A733C6"/>
    <w:p w:rsidR="00A733C6" w:rsidRDefault="00A733C6" w:rsidP="00A733C6"/>
    <w:p w:rsidR="00A733C6" w:rsidRDefault="00A733C6" w:rsidP="00A733C6"/>
    <w:p w:rsidR="00A733C6" w:rsidRDefault="00A733C6" w:rsidP="00A733C6"/>
    <w:p w:rsidR="00A733C6" w:rsidRDefault="00A733C6" w:rsidP="00A733C6"/>
    <w:p w:rsidR="00A733C6" w:rsidRDefault="00A733C6" w:rsidP="00A733C6"/>
    <w:p w:rsidR="00A733C6" w:rsidRDefault="00A733C6" w:rsidP="00A733C6"/>
    <w:p w:rsidR="00A733C6" w:rsidRDefault="00A733C6" w:rsidP="00A733C6"/>
    <w:p w:rsidR="00A733C6" w:rsidRDefault="00A733C6" w:rsidP="00A733C6"/>
    <w:p w:rsidR="00A733C6" w:rsidRDefault="00A733C6" w:rsidP="00A733C6"/>
    <w:p w:rsidR="00A733C6" w:rsidRDefault="00A733C6" w:rsidP="00A733C6"/>
    <w:p w:rsidR="00A733C6" w:rsidRPr="00A733C6" w:rsidRDefault="00A733C6" w:rsidP="00A733C6">
      <w:pPr>
        <w:spacing w:line="338" w:lineRule="atLeast"/>
        <w:jc w:val="right"/>
        <w:rPr>
          <w:rFonts w:ascii="Arial" w:hAnsi="Arial" w:cs="Arial"/>
          <w:b/>
          <w:color w:val="222222"/>
          <w:sz w:val="24"/>
        </w:rPr>
      </w:pPr>
      <w:r w:rsidRPr="00A733C6">
        <w:rPr>
          <w:rFonts w:ascii="Arial" w:hAnsi="Arial" w:cs="Arial"/>
          <w:b/>
          <w:bCs/>
          <w:color w:val="222222"/>
          <w:sz w:val="23"/>
          <w:szCs w:val="23"/>
          <w:bdr w:val="none" w:sz="0" w:space="0" w:color="auto" w:frame="1"/>
        </w:rPr>
        <w:br/>
      </w:r>
      <w:r w:rsidRPr="00A733C6">
        <w:rPr>
          <w:rFonts w:ascii="Arial" w:hAnsi="Arial" w:cs="Arial"/>
          <w:b/>
          <w:bCs/>
          <w:color w:val="222222"/>
          <w:sz w:val="24"/>
          <w:bdr w:val="none" w:sz="0" w:space="0" w:color="auto" w:frame="1"/>
        </w:rPr>
        <w:t>Harran Üniversitesi Siverek Meslek Yüksek Okulu </w:t>
      </w:r>
      <w:r w:rsidRPr="00A733C6">
        <w:rPr>
          <w:rFonts w:ascii="Arial" w:hAnsi="Arial" w:cs="Arial"/>
          <w:b/>
          <w:color w:val="222222"/>
          <w:sz w:val="24"/>
        </w:rPr>
        <w:br/>
        <w:t>Ediz Mahallesi Şanlıurfa Yolu 10. km 63600-Siverek/Şanlıurfa</w:t>
      </w:r>
    </w:p>
    <w:p w:rsidR="00A733C6" w:rsidRPr="00103DAB" w:rsidRDefault="00A733C6" w:rsidP="00A733C6"/>
    <w:p w:rsidR="005755C4" w:rsidRDefault="005755C4"/>
    <w:sectPr w:rsidR="005755C4" w:rsidSect="00CC3692">
      <w:footerReference w:type="even" r:id="rId6"/>
      <w:footerReference w:type="default" r:id="rId7"/>
      <w:pgSz w:w="11906" w:h="16838"/>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6F" w:rsidRDefault="00FA516F">
      <w:r>
        <w:separator/>
      </w:r>
    </w:p>
  </w:endnote>
  <w:endnote w:type="continuationSeparator" w:id="0">
    <w:p w:rsidR="00FA516F" w:rsidRDefault="00FA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83" w:rsidRDefault="00A733C6" w:rsidP="00356E6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A0C83" w:rsidRDefault="00FA516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83" w:rsidRDefault="00A733C6" w:rsidP="00356E6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EA0C83" w:rsidRDefault="00FA516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6F" w:rsidRDefault="00FA516F">
      <w:r>
        <w:separator/>
      </w:r>
    </w:p>
  </w:footnote>
  <w:footnote w:type="continuationSeparator" w:id="0">
    <w:p w:rsidR="00FA516F" w:rsidRDefault="00FA5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59"/>
    <w:rsid w:val="00333559"/>
    <w:rsid w:val="0044001C"/>
    <w:rsid w:val="005755C4"/>
    <w:rsid w:val="00A733C6"/>
    <w:rsid w:val="00FA5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07A4"/>
  <w15:chartTrackingRefBased/>
  <w15:docId w15:val="{319B0BAF-98C9-42B4-BF03-72D0D087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3C6"/>
    <w:pPr>
      <w:spacing w:after="0" w:line="240" w:lineRule="auto"/>
    </w:pPr>
    <w:rPr>
      <w:rFonts w:ascii="Times New Roman" w:eastAsia="Times New Roman" w:hAnsi="Times New Roman" w:cs="Times New Roman"/>
      <w:sz w:val="10"/>
      <w:szCs w:val="24"/>
      <w:lang w:eastAsia="tr-TR"/>
    </w:rPr>
  </w:style>
  <w:style w:type="paragraph" w:styleId="Balk1">
    <w:name w:val="heading 1"/>
    <w:basedOn w:val="Normal"/>
    <w:next w:val="Normal"/>
    <w:link w:val="Balk1Char"/>
    <w:qFormat/>
    <w:rsid w:val="00A733C6"/>
    <w:pPr>
      <w:keepNext/>
      <w:outlineLvl w:val="0"/>
    </w:pPr>
    <w:rPr>
      <w:b/>
      <w:bCs/>
      <w:sz w:val="24"/>
      <w:u w:val="single"/>
    </w:rPr>
  </w:style>
  <w:style w:type="paragraph" w:styleId="Balk2">
    <w:name w:val="heading 2"/>
    <w:basedOn w:val="Normal"/>
    <w:next w:val="Normal"/>
    <w:link w:val="Balk2Char"/>
    <w:qFormat/>
    <w:rsid w:val="00A733C6"/>
    <w:pPr>
      <w:keepNext/>
      <w:outlineLvl w:val="1"/>
    </w:pPr>
    <w:rPr>
      <w:sz w:val="24"/>
    </w:rPr>
  </w:style>
  <w:style w:type="paragraph" w:styleId="Balk3">
    <w:name w:val="heading 3"/>
    <w:basedOn w:val="Normal"/>
    <w:next w:val="Normal"/>
    <w:link w:val="Balk3Char"/>
    <w:qFormat/>
    <w:rsid w:val="00A733C6"/>
    <w:pPr>
      <w:keepNext/>
      <w:outlineLvl w:val="2"/>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33C6"/>
    <w:rPr>
      <w:rFonts w:ascii="Times New Roman" w:eastAsia="Times New Roman" w:hAnsi="Times New Roman" w:cs="Times New Roman"/>
      <w:b/>
      <w:bCs/>
      <w:sz w:val="24"/>
      <w:szCs w:val="24"/>
      <w:u w:val="single"/>
      <w:lang w:eastAsia="tr-TR"/>
    </w:rPr>
  </w:style>
  <w:style w:type="character" w:customStyle="1" w:styleId="Balk2Char">
    <w:name w:val="Başlık 2 Char"/>
    <w:basedOn w:val="VarsaylanParagrafYazTipi"/>
    <w:link w:val="Balk2"/>
    <w:rsid w:val="00A733C6"/>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A733C6"/>
    <w:rPr>
      <w:rFonts w:ascii="Times New Roman" w:eastAsia="Times New Roman" w:hAnsi="Times New Roman" w:cs="Times New Roman"/>
      <w:b/>
      <w:bCs/>
      <w:sz w:val="24"/>
      <w:szCs w:val="24"/>
      <w:lang w:eastAsia="tr-TR"/>
    </w:rPr>
  </w:style>
  <w:style w:type="paragraph" w:styleId="AltBilgi">
    <w:name w:val="footer"/>
    <w:basedOn w:val="Normal"/>
    <w:link w:val="AltBilgiChar"/>
    <w:uiPriority w:val="99"/>
    <w:rsid w:val="00A733C6"/>
    <w:pPr>
      <w:tabs>
        <w:tab w:val="center" w:pos="4536"/>
        <w:tab w:val="right" w:pos="9072"/>
      </w:tabs>
    </w:pPr>
  </w:style>
  <w:style w:type="character" w:customStyle="1" w:styleId="AltBilgiChar">
    <w:name w:val="Alt Bilgi Char"/>
    <w:basedOn w:val="VarsaylanParagrafYazTipi"/>
    <w:link w:val="AltBilgi"/>
    <w:uiPriority w:val="99"/>
    <w:rsid w:val="00A733C6"/>
    <w:rPr>
      <w:rFonts w:ascii="Times New Roman" w:eastAsia="Times New Roman" w:hAnsi="Times New Roman" w:cs="Times New Roman"/>
      <w:sz w:val="10"/>
      <w:szCs w:val="24"/>
      <w:lang w:eastAsia="tr-TR"/>
    </w:rPr>
  </w:style>
  <w:style w:type="character" w:styleId="SayfaNumaras">
    <w:name w:val="page number"/>
    <w:basedOn w:val="VarsaylanParagrafYazTipi"/>
    <w:rsid w:val="00A733C6"/>
  </w:style>
  <w:style w:type="paragraph" w:styleId="GvdeMetni">
    <w:name w:val="Body Text"/>
    <w:basedOn w:val="Normal"/>
    <w:link w:val="GvdeMetniChar"/>
    <w:rsid w:val="00A733C6"/>
    <w:pPr>
      <w:spacing w:line="360" w:lineRule="auto"/>
    </w:pPr>
    <w:rPr>
      <w:sz w:val="24"/>
    </w:rPr>
  </w:style>
  <w:style w:type="character" w:customStyle="1" w:styleId="GvdeMetniChar">
    <w:name w:val="Gövde Metni Char"/>
    <w:basedOn w:val="VarsaylanParagrafYazTipi"/>
    <w:link w:val="GvdeMetni"/>
    <w:rsid w:val="00A733C6"/>
    <w:rPr>
      <w:rFonts w:ascii="Times New Roman" w:eastAsia="Times New Roman" w:hAnsi="Times New Roman" w:cs="Times New Roman"/>
      <w:sz w:val="24"/>
      <w:szCs w:val="24"/>
      <w:lang w:eastAsia="tr-TR"/>
    </w:rPr>
  </w:style>
  <w:style w:type="paragraph" w:styleId="GvdeMetni2">
    <w:name w:val="Body Text 2"/>
    <w:basedOn w:val="Normal"/>
    <w:link w:val="GvdeMetni2Char"/>
    <w:rsid w:val="00A733C6"/>
    <w:rPr>
      <w:sz w:val="22"/>
    </w:rPr>
  </w:style>
  <w:style w:type="character" w:customStyle="1" w:styleId="GvdeMetni2Char">
    <w:name w:val="Gövde Metni 2 Char"/>
    <w:basedOn w:val="VarsaylanParagrafYazTipi"/>
    <w:link w:val="GvdeMetni2"/>
    <w:rsid w:val="00A733C6"/>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siverek1</dc:creator>
  <cp:keywords/>
  <dc:description/>
  <cp:lastModifiedBy>Ogr.Gor. Hasan Celal BALIKCI</cp:lastModifiedBy>
  <cp:revision>4</cp:revision>
  <dcterms:created xsi:type="dcterms:W3CDTF">2019-02-15T09:40:00Z</dcterms:created>
  <dcterms:modified xsi:type="dcterms:W3CDTF">2019-02-18T08:34:00Z</dcterms:modified>
</cp:coreProperties>
</file>